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81B" w:rsidRDefault="009E681B" w:rsidP="00F47564">
      <w:pPr>
        <w:spacing w:after="0" w:line="240" w:lineRule="auto"/>
        <w:contextualSpacing/>
        <w:jc w:val="right"/>
        <w:rPr>
          <w:rFonts w:ascii="Times New Roman" w:hAnsi="Times New Roman"/>
          <w:b/>
          <w:sz w:val="24"/>
          <w:szCs w:val="24"/>
        </w:rPr>
      </w:pPr>
    </w:p>
    <w:p w:rsidR="00630BFB" w:rsidRDefault="00630BFB" w:rsidP="00F47564">
      <w:pPr>
        <w:spacing w:after="0" w:line="240" w:lineRule="auto"/>
        <w:contextualSpacing/>
        <w:jc w:val="center"/>
        <w:rPr>
          <w:rFonts w:ascii="Times New Roman" w:hAnsi="Times New Roman"/>
          <w:b/>
          <w:sz w:val="24"/>
          <w:szCs w:val="24"/>
        </w:rPr>
      </w:pPr>
      <w:r w:rsidRPr="00630BFB">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1.75pt;height:636pt">
            <v:imagedata r:id="rId7" o:title="Чудесное тесто"/>
          </v:shape>
        </w:pict>
      </w:r>
    </w:p>
    <w:p w:rsidR="00630BFB" w:rsidRDefault="00630BFB" w:rsidP="00F47564">
      <w:pPr>
        <w:spacing w:after="0" w:line="240" w:lineRule="auto"/>
        <w:contextualSpacing/>
        <w:jc w:val="center"/>
        <w:rPr>
          <w:rFonts w:ascii="Times New Roman" w:hAnsi="Times New Roman"/>
          <w:b/>
          <w:sz w:val="24"/>
          <w:szCs w:val="24"/>
        </w:rPr>
      </w:pPr>
    </w:p>
    <w:p w:rsidR="00630BFB" w:rsidRDefault="00630BFB" w:rsidP="00F47564">
      <w:pPr>
        <w:spacing w:after="0" w:line="240" w:lineRule="auto"/>
        <w:contextualSpacing/>
        <w:jc w:val="center"/>
        <w:rPr>
          <w:rFonts w:ascii="Times New Roman" w:hAnsi="Times New Roman"/>
          <w:b/>
          <w:sz w:val="24"/>
          <w:szCs w:val="24"/>
        </w:rPr>
      </w:pPr>
    </w:p>
    <w:p w:rsidR="00630BFB" w:rsidRDefault="00630BFB" w:rsidP="00F47564">
      <w:pPr>
        <w:spacing w:after="0" w:line="240" w:lineRule="auto"/>
        <w:contextualSpacing/>
        <w:jc w:val="center"/>
        <w:rPr>
          <w:rFonts w:ascii="Times New Roman" w:hAnsi="Times New Roman"/>
          <w:b/>
          <w:sz w:val="24"/>
          <w:szCs w:val="24"/>
        </w:rPr>
      </w:pPr>
    </w:p>
    <w:p w:rsidR="00630BFB" w:rsidRDefault="00630BFB" w:rsidP="00F47564">
      <w:pPr>
        <w:spacing w:after="0" w:line="240" w:lineRule="auto"/>
        <w:contextualSpacing/>
        <w:jc w:val="center"/>
        <w:rPr>
          <w:rFonts w:ascii="Times New Roman" w:hAnsi="Times New Roman"/>
          <w:b/>
          <w:sz w:val="24"/>
          <w:szCs w:val="24"/>
        </w:rPr>
      </w:pPr>
    </w:p>
    <w:p w:rsidR="00630BFB" w:rsidRDefault="00630BFB" w:rsidP="00F47564">
      <w:pPr>
        <w:spacing w:after="0" w:line="240" w:lineRule="auto"/>
        <w:contextualSpacing/>
        <w:jc w:val="center"/>
        <w:rPr>
          <w:rFonts w:ascii="Times New Roman" w:hAnsi="Times New Roman"/>
          <w:b/>
          <w:sz w:val="24"/>
          <w:szCs w:val="24"/>
        </w:rPr>
      </w:pPr>
    </w:p>
    <w:p w:rsidR="009E681B" w:rsidRPr="00F47564" w:rsidRDefault="009E681B" w:rsidP="00F47564">
      <w:pPr>
        <w:spacing w:after="0" w:line="240" w:lineRule="auto"/>
        <w:contextualSpacing/>
        <w:jc w:val="center"/>
        <w:rPr>
          <w:rFonts w:ascii="Times New Roman" w:hAnsi="Times New Roman"/>
          <w:b/>
          <w:sz w:val="24"/>
          <w:szCs w:val="24"/>
        </w:rPr>
      </w:pPr>
      <w:r w:rsidRPr="00F47564">
        <w:rPr>
          <w:rFonts w:ascii="Times New Roman" w:hAnsi="Times New Roman"/>
          <w:b/>
          <w:sz w:val="24"/>
          <w:szCs w:val="24"/>
        </w:rPr>
        <w:lastRenderedPageBreak/>
        <w:t>Информационная карта</w:t>
      </w:r>
    </w:p>
    <w:p w:rsidR="009E681B" w:rsidRPr="00F47564" w:rsidRDefault="009E681B" w:rsidP="00F47564">
      <w:pPr>
        <w:spacing w:after="0" w:line="240" w:lineRule="auto"/>
        <w:contextualSpacing/>
        <w:jc w:val="center"/>
        <w:rPr>
          <w:rFonts w:ascii="Times New Roman" w:hAnsi="Times New Roman"/>
          <w:sz w:val="24"/>
          <w:szCs w:val="24"/>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7972"/>
      </w:tblGrid>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Наименование программы</w:t>
            </w:r>
          </w:p>
        </w:tc>
        <w:tc>
          <w:tcPr>
            <w:tcW w:w="7972" w:type="dxa"/>
          </w:tcPr>
          <w:p w:rsidR="009E681B" w:rsidRPr="00515B02" w:rsidRDefault="009E681B" w:rsidP="00515B02">
            <w:pPr>
              <w:spacing w:after="0" w:line="240" w:lineRule="auto"/>
              <w:contextualSpacing/>
              <w:rPr>
                <w:rFonts w:ascii="Times New Roman" w:hAnsi="Times New Roman"/>
                <w:kern w:val="36"/>
                <w:sz w:val="24"/>
                <w:szCs w:val="24"/>
              </w:rPr>
            </w:pPr>
            <w:r w:rsidRPr="00515B02">
              <w:rPr>
                <w:rFonts w:ascii="Times New Roman" w:hAnsi="Times New Roman"/>
                <w:kern w:val="36"/>
                <w:sz w:val="24"/>
                <w:szCs w:val="24"/>
              </w:rPr>
              <w:t>Рабочая программа кружка «Чудо-тесто» (лепка из соленого теста).</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Pr>
                <w:rFonts w:ascii="Times New Roman" w:hAnsi="Times New Roman"/>
                <w:b/>
                <w:sz w:val="24"/>
                <w:szCs w:val="24"/>
              </w:rPr>
              <w:t>Руководители</w:t>
            </w:r>
            <w:r w:rsidRPr="00515B02">
              <w:rPr>
                <w:rFonts w:ascii="Times New Roman" w:hAnsi="Times New Roman"/>
                <w:b/>
                <w:sz w:val="24"/>
                <w:szCs w:val="24"/>
              </w:rPr>
              <w:t xml:space="preserve"> программы</w:t>
            </w:r>
          </w:p>
        </w:tc>
        <w:tc>
          <w:tcPr>
            <w:tcW w:w="7972" w:type="dxa"/>
          </w:tcPr>
          <w:p w:rsidR="009E681B" w:rsidRPr="00515B02" w:rsidRDefault="00144451" w:rsidP="00515B02">
            <w:pPr>
              <w:spacing w:after="0" w:line="240" w:lineRule="auto"/>
              <w:contextualSpacing/>
              <w:rPr>
                <w:rFonts w:ascii="Times New Roman" w:hAnsi="Times New Roman"/>
                <w:b/>
                <w:kern w:val="36"/>
                <w:sz w:val="24"/>
                <w:szCs w:val="24"/>
              </w:rPr>
            </w:pPr>
            <w:r>
              <w:rPr>
                <w:rFonts w:ascii="Times New Roman" w:hAnsi="Times New Roman"/>
                <w:bCs/>
                <w:color w:val="000000"/>
                <w:sz w:val="24"/>
                <w:szCs w:val="24"/>
              </w:rPr>
              <w:t>Гилметдинова В.В</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Целевая группа</w:t>
            </w:r>
          </w:p>
        </w:tc>
        <w:tc>
          <w:tcPr>
            <w:tcW w:w="7972" w:type="dxa"/>
          </w:tcPr>
          <w:p w:rsidR="009E681B" w:rsidRPr="00515B02" w:rsidRDefault="009E681B" w:rsidP="00144451">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xml:space="preserve">Дети </w:t>
            </w:r>
            <w:r w:rsidR="00144451">
              <w:rPr>
                <w:rFonts w:ascii="Times New Roman" w:hAnsi="Times New Roman"/>
                <w:sz w:val="24"/>
                <w:szCs w:val="24"/>
              </w:rPr>
              <w:t>третьего и четвертого</w:t>
            </w:r>
            <w:r w:rsidRPr="00515B02">
              <w:rPr>
                <w:rFonts w:ascii="Times New Roman" w:hAnsi="Times New Roman"/>
                <w:sz w:val="24"/>
                <w:szCs w:val="24"/>
              </w:rPr>
              <w:t xml:space="preserve"> года жизни группы общеразвивающей направленности</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Цель программы</w:t>
            </w:r>
          </w:p>
        </w:tc>
        <w:tc>
          <w:tcPr>
            <w:tcW w:w="7972"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color w:val="000000"/>
                <w:sz w:val="24"/>
                <w:szCs w:val="24"/>
              </w:rPr>
              <w:t>Создание социальной ситуации развития в процессе лепки из солёного теста у детей </w:t>
            </w:r>
            <w:hyperlink r:id="rId8" w:tooltip="Вторая младшая группа" w:history="1">
              <w:r w:rsidRPr="00515B02">
                <w:rPr>
                  <w:rFonts w:ascii="Times New Roman" w:hAnsi="Times New Roman"/>
                  <w:sz w:val="24"/>
                  <w:szCs w:val="24"/>
                </w:rPr>
                <w:t>второй младшей группы</w:t>
              </w:r>
            </w:hyperlink>
            <w:r w:rsidRPr="00515B02">
              <w:rPr>
                <w:rFonts w:ascii="Times New Roman" w:hAnsi="Times New Roman"/>
                <w:sz w:val="24"/>
                <w:szCs w:val="24"/>
              </w:rPr>
              <w:t xml:space="preserve"> в рамках кружковой работы.</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Задачи прогр</w:t>
            </w:r>
            <w:bookmarkStart w:id="0" w:name="_GoBack"/>
            <w:bookmarkEnd w:id="0"/>
            <w:r w:rsidRPr="00515B02">
              <w:rPr>
                <w:rFonts w:ascii="Times New Roman" w:hAnsi="Times New Roman"/>
                <w:b/>
                <w:sz w:val="24"/>
                <w:szCs w:val="24"/>
              </w:rPr>
              <w:t>аммы</w:t>
            </w:r>
          </w:p>
        </w:tc>
        <w:tc>
          <w:tcPr>
            <w:tcW w:w="7972"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1.Художественно-эстетические: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-способствовать развитию творческих способностей детей в процессе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-содействовать воспитанию художественно-эстетического вкуса через занятия лепкой из соленого теста;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уточнять представления об окружающем мире. </w:t>
            </w:r>
          </w:p>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2.Приобретение мастерства: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 создать условия для развития умения передавать форму, строение предмета и его частей, цвет, разные пропорции предметов;</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 способствовать формированию умения создавать коллективные произведение</w:t>
            </w:r>
          </w:p>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sz w:val="24"/>
                <w:szCs w:val="24"/>
              </w:rPr>
              <w:t xml:space="preserve"> </w:t>
            </w:r>
            <w:r w:rsidRPr="00515B02">
              <w:rPr>
                <w:rFonts w:ascii="Times New Roman" w:hAnsi="Times New Roman"/>
                <w:b/>
                <w:sz w:val="24"/>
                <w:szCs w:val="24"/>
              </w:rPr>
              <w:t xml:space="preserve">3.Технические навыки: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-обеспечить условия для развития образного и пространственного мышления, моторикой руки, глазомера;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-умение регулировать силу нажима на комок теста, укреплять мускулатуру кистей рук.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способствовать закреплению правильного положения при лепке; </w:t>
            </w:r>
          </w:p>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4.Эмоциональная отзывчивость: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-воспитать эстетическое отношение к предметам и явлениям окружающего мира,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-способствовать развитию художественного вкуса, творчества и фантазии, образного мышления и любознательности;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-пробудить интерес к познанию.</w:t>
            </w:r>
          </w:p>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5.Воспитательные: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способствовать развитию у детей усидчивости, трудовых умений;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побуждать работать вместе, уступать друг другу, подсказывать, договариваться о совместной работе;</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xml:space="preserve"> - радоваться успехам своих товарищей при создании работы.</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Направленность</w:t>
            </w:r>
          </w:p>
        </w:tc>
        <w:tc>
          <w:tcPr>
            <w:tcW w:w="7972"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декоративно-прикладная направленность</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Срок реализации</w:t>
            </w:r>
          </w:p>
        </w:tc>
        <w:tc>
          <w:tcPr>
            <w:tcW w:w="7972" w:type="dxa"/>
          </w:tcPr>
          <w:p w:rsidR="009E681B" w:rsidRPr="00515B02" w:rsidRDefault="009E681B" w:rsidP="00515B02">
            <w:pPr>
              <w:spacing w:after="0" w:line="240" w:lineRule="auto"/>
              <w:contextualSpacing/>
              <w:rPr>
                <w:rFonts w:ascii="Times New Roman" w:hAnsi="Times New Roman"/>
                <w:kern w:val="36"/>
                <w:sz w:val="24"/>
                <w:szCs w:val="24"/>
              </w:rPr>
            </w:pPr>
            <w:r w:rsidRPr="00515B02">
              <w:rPr>
                <w:rFonts w:ascii="Times New Roman" w:hAnsi="Times New Roman"/>
                <w:kern w:val="36"/>
                <w:sz w:val="24"/>
                <w:szCs w:val="24"/>
              </w:rPr>
              <w:t>1 год</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Краткое содержание программы</w:t>
            </w: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Данная программа имеет декоративно-прикладную направленность, соответствует возрастным особенностям детей младшего дошкольного возраста. Ее реализация позволяет создать условия для развития личности ребенка, обеспечить его эмоциональное благополучие, приобщить к общечеловеческим ценностям, создать условия для творческой самореализации, обучить толерантному поведению, уважению и терпимости. Детское творчество успешно развивается в тех условиях, когда процесс воспитания и обучения планомерный и систематически. Принцип построения программы - «От простого — к сложному». Данная программа позволяет учитывать различную степень подготовки учащихся, индивидуальные способности.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lastRenderedPageBreak/>
              <w:t xml:space="preserve">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предполагает работу с детьми в форме занятий (совместная работа детей с педагогом), а также их самостоятельной творческой деятельностью.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Программа рассчитана для детей дошкольного возраста четвертого года жизни.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При проведении занятий учитываются индивидуальные особенности каждого ребенка, и осуществляется индивидуально- дифференцированный подход.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Занятия проводиться один раз в неделю, продолжительностью –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15 минут.</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Программа рассчитана на 32 занятия.</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Актуальность программы</w:t>
            </w: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Творческие способности – далеко не новый предмет исследования. Проблема человеческих способностей вызывала огромный интерес людей во все времена. Однако в прошлом у общества не возникало особой потребности в овладении творчества людей. Таланты появлялись как бы сами собой, стихийно создавали шедевры литературы и искусства: делали научные открытия, изобретали, удовлетворяя тем самым потребности развивающейся человеческой культуры. В наше время ситуация коренным образом изменилась. Жизнь в эпоху научно-технического прогресса становится все разнообразнее и сложнее. И она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 Развитие детского творчества является актуальной проблемой. Творчество – это деятельность человека, преобразующая природный и социальный мир в соответствии с целями и потребностями человека. Творческое созидание – это проявление продуктивной активности человеческого сознания.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Возраст от 3 до 5 лет - время наиболее бурного развития ребенка. Формирование творческой личности — одна из наиболее важных задач педагогической теории и практики на современном этапе. Именно в изобразительной деятельности ярче всего раскрываются творческие способности детей. Занятия с детьми творчеством любого вида способствуют разностороннему развитию ребѐнка, раскрывается его личность, творческий потенциал, способность применять освоенные знания и умения для решения нестандартных задач, появляется уверенность в правильности принятия обоснованного решения и их реализации. Развивать творческие способности ребѐнка лучше начинать с дошкольного детства, именно этот возраст имеет непреходящее значение в становлении первооснов личности. Весь путь формирования личности пролегает между задатками и способностями.</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Новизна программы</w:t>
            </w: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Новизна программы состоит в использовании в образовательном процессе нетрадиционных техник и технологий для передачи художественного образа; информационных технологий с целью формирования у детей восприятия красоты в природе, в изобразительном и декоративно-прикладном искусстве; расширении представлений и умений в использовании новых технологий и техник в работе с пластическими материалами. Необходимость внесения дополнений была обусловлена снижением в последнее время интереса к изобразительной деятельности у детей дошкольного возраста. Педагогическая диагностика по лепке «Что мы умеем и любим лепить?» проводится дважды в год по 2 занятия в </w:t>
            </w:r>
            <w:r w:rsidRPr="00515B02">
              <w:rPr>
                <w:rFonts w:ascii="Times New Roman" w:hAnsi="Times New Roman"/>
                <w:sz w:val="24"/>
                <w:szCs w:val="24"/>
              </w:rPr>
              <w:lastRenderedPageBreak/>
              <w:t xml:space="preserve">начале и в конце учебного года. Анализ детских работ по лепке осуществляется в соответствии с возрастными возможностями детей, учитывается выразительность лепки, под которым мы понимаем следующее: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-способность лепить по замыслу;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-умение передать личностное отношение к объекту изображения;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-умение подчинить средства, способы изображения собственному замыслу;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-отсутствие изобразительных штампов.</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Ожидаемые результаты программы</w:t>
            </w:r>
          </w:p>
        </w:tc>
        <w:tc>
          <w:tcPr>
            <w:tcW w:w="7972" w:type="dxa"/>
          </w:tcPr>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сформируется общая осведомленность детей;</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повысятся технические навыки и умения;</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разовьется моторика рук;</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дети будут проявлять творчество в процессе лепки;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станет устойчивым интерес к изотворчеству на занятиях и самостоятельной деятельности.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В РЕЗУЛЬТАТЕ РАБОТЫ КРУЖКА НА КОНЕЦ ГОДА ДЕТИ ОСВОЯТ СЛЕДУЮЩИЕ ПРИЕМЫ ЛЕПКИ: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скатывание прямыми движениями;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скатывание круговыми движениями;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расплющивание;</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соединение в виде кольца;</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защипывание  края формы;</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лепка из нескольких частей;</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пропорции;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оттягивание части от основной формы;</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сглаживание поверхности формы;</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присоединение  части;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прижимание;</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примазывание;</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вдавливание для получения полой формы;</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 использование стеки.</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Пояснительная записка</w:t>
            </w: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В программе приведено примерное описание занятий в рамк</w:t>
            </w:r>
            <w:r w:rsidR="00255951">
              <w:rPr>
                <w:rFonts w:ascii="Times New Roman" w:hAnsi="Times New Roman"/>
                <w:sz w:val="24"/>
                <w:szCs w:val="24"/>
              </w:rPr>
              <w:t xml:space="preserve">ах кружка «Чудесное </w:t>
            </w:r>
            <w:r w:rsidRPr="00515B02">
              <w:rPr>
                <w:rFonts w:ascii="Times New Roman" w:hAnsi="Times New Roman"/>
                <w:sz w:val="24"/>
                <w:szCs w:val="24"/>
              </w:rPr>
              <w:t>тесто», направленное на обучение детей лепки из соленого теста. Детское творчество успешно развивается в тех условиях, когда процесс воспитания и обучения планомерный и систематический. «От простого — к сложному» - принцип данной программы.</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Лепка из соленого теста - древняя забава, дошедшая сквозь века до наших дней. Считалось, что любая поделка из соленого теста, находящаяся в доме, - символ богатства и благополучия в семье. И хлеб с солью будут всегда на столе. Вот почему эти фигурки нередко называли очень просто - "хлебосол". Возрождение этой старой народной традиции расширило применение соленого теста. Оно оказалось прекрасным материалом для детского творчества. Хотя поделки из теста - древняя традиция, им находится место и в современном мире потому, что работа с ним доставляет удовольствие и радость.</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lastRenderedPageBreak/>
              <w:t xml:space="preserve">Лепка как деятельность в большей мере, чем рисование или аппликация, подводит детей к умению ориентироваться в пространстве, к усвоению целого ряда математических представлений.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Еще одной специфической чертой лепки является ее тесная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с взрослыми и сверстниками.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Создание ребенком даже самых простых скульптур – творческий процесс.</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Почему именно тесто? Тесто – это такой материал, который для детской руки более удобен – он мягкий и для ребенка представляет больший интерес, чем пластилин. Тесто – материал очень эластичный и безопасный, легко приобретает форму и изделия из него достаточно долговечны. Работа с ним доставляет удовольствие и радость.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Лепка из соленого теста – осязаемый вид творчества. Потому, что ребѐнок не только видит то, что создал, но и трогает, берѐт в руки и по мере необходимости изменяет. Основным инструментом в лепке является рука, следовательно, уровень умения зависит от овладения собственными руками, от моторики, которая развивается по мере работы с тестом. Технику лепки можно оценить как самую безыскусственную и наиболее доступную для самостоятельного освоения.</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Занятия лепкой комплексно воздействуют на развитие ребѐнка: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-повышает сенсорную чувствительность, то есть способствует тонкому восприятию формы, фактуры, цвета, веса, пластики;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-синхронизирует работу обеих рук;</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-Развивает воображение, пространственное мышление, мелкую моторику рук;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-формируют умение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-способствует формированию умственных способностей детей, расширяет их художественный кругозор, способствует формированию художественно-эстетического вкуса.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В процессе обучения у ребят налаживаются межличностные отношения, укрепляется дружба. Царит искренняя атмосфера.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Детское творчество успешно развивается в тех условиях, когда процесс воспитания и обучения планомерный и систематический. Чем меньше ребенок, тем большее значение в его жизни имеет чувственный опыт.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В работе с детьми используются три вида лепки: пластический, конструктивный, комбинированный.</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Обучение проводиться проводятся 1 раз в неделю, группа комплектуется по возрастному принципу. Оптимальное количество детей в группе – 10-12 </w:t>
            </w:r>
            <w:r w:rsidR="00255951">
              <w:rPr>
                <w:rFonts w:ascii="Times New Roman" w:hAnsi="Times New Roman"/>
                <w:sz w:val="24"/>
                <w:szCs w:val="24"/>
              </w:rPr>
              <w:t>человек. Длительность занятий 10 – 15</w:t>
            </w:r>
            <w:r w:rsidRPr="00515B02">
              <w:rPr>
                <w:rFonts w:ascii="Times New Roman" w:hAnsi="Times New Roman"/>
                <w:sz w:val="24"/>
                <w:szCs w:val="24"/>
              </w:rPr>
              <w:t xml:space="preserve"> </w:t>
            </w:r>
            <w:r w:rsidR="00255951">
              <w:rPr>
                <w:rFonts w:ascii="Times New Roman" w:hAnsi="Times New Roman"/>
                <w:sz w:val="24"/>
                <w:szCs w:val="24"/>
              </w:rPr>
              <w:t xml:space="preserve">минут. На занятиях кружка «Чудесное </w:t>
            </w:r>
            <w:r w:rsidRPr="00515B02">
              <w:rPr>
                <w:rFonts w:ascii="Times New Roman" w:hAnsi="Times New Roman"/>
                <w:sz w:val="24"/>
                <w:szCs w:val="24"/>
              </w:rPr>
              <w:t xml:space="preserve">тесто», осуществляется индивидуальный подход, построенный с учетом качества восприятия, связанный с развитием технических умений и навыков.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Материальное</w:t>
            </w:r>
            <w:r w:rsidR="00255951">
              <w:rPr>
                <w:rFonts w:ascii="Times New Roman" w:hAnsi="Times New Roman"/>
                <w:sz w:val="24"/>
                <w:szCs w:val="24"/>
              </w:rPr>
              <w:t xml:space="preserve"> оснащение занятий кружка «Чудесное </w:t>
            </w:r>
            <w:r w:rsidRPr="00515B02">
              <w:rPr>
                <w:rFonts w:ascii="Times New Roman" w:hAnsi="Times New Roman"/>
                <w:sz w:val="24"/>
                <w:szCs w:val="24"/>
              </w:rPr>
              <w:t>тесто» соответствует гигиеническим и эстетическим требованиям.</w:t>
            </w:r>
          </w:p>
        </w:tc>
      </w:tr>
      <w:tr w:rsidR="009E681B" w:rsidRPr="00515B02" w:rsidTr="00515B02">
        <w:tc>
          <w:tcPr>
            <w:tcW w:w="2093" w:type="dxa"/>
          </w:tcPr>
          <w:p w:rsidR="009E681B" w:rsidRPr="00515B02" w:rsidRDefault="009E681B" w:rsidP="00515B02">
            <w:pPr>
              <w:shd w:val="clear" w:color="auto" w:fill="FFFFFF"/>
              <w:spacing w:after="0" w:line="240" w:lineRule="auto"/>
              <w:contextualSpacing/>
              <w:rPr>
                <w:rFonts w:ascii="Times New Roman" w:hAnsi="Times New Roman"/>
                <w:b/>
                <w:color w:val="112611"/>
                <w:sz w:val="24"/>
                <w:szCs w:val="24"/>
              </w:rPr>
            </w:pPr>
            <w:r w:rsidRPr="00515B02">
              <w:rPr>
                <w:rFonts w:ascii="Times New Roman" w:hAnsi="Times New Roman"/>
                <w:b/>
                <w:color w:val="112611"/>
                <w:sz w:val="24"/>
                <w:szCs w:val="24"/>
              </w:rPr>
              <w:t xml:space="preserve">Структура занятия </w:t>
            </w:r>
          </w:p>
          <w:p w:rsidR="009E681B" w:rsidRPr="00515B02" w:rsidRDefault="009E681B" w:rsidP="00515B02">
            <w:pPr>
              <w:spacing w:after="0" w:line="240" w:lineRule="auto"/>
              <w:contextualSpacing/>
              <w:rPr>
                <w:rFonts w:ascii="Times New Roman" w:hAnsi="Times New Roman"/>
                <w:b/>
                <w:sz w:val="24"/>
                <w:szCs w:val="24"/>
              </w:rPr>
            </w:pPr>
          </w:p>
        </w:tc>
        <w:tc>
          <w:tcPr>
            <w:tcW w:w="7972" w:type="dxa"/>
          </w:tcPr>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1. Создание игровой ситуации (сказочный персонаж, загадки, игры).</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2. Объяснение, показ приемов лепки.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3. Лепка детьми.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4. Физическая пауза.</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lastRenderedPageBreak/>
              <w:t>5. Доработка изделия из дополнительного материала.</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6. Рассматривание готовых работ.</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МЕТОДИЧЕСКИЕ РЕКОМЕНДАЦИИ ПО ОРГАНИЗАЦИИ ИГР – ЗАНЯТИЙ</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При организации игр- занятий, воспитателю необходимо помнить следующие правила:</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1. Не мешать ребенку творить.</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2. Поощрять все усилия ребенка и его стремление узнавать новое.</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3. Избегать отрицательных оценок ребенка и результатов его деятельности.</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4. Начинать с самого простого, доступного задания, постепенно усложняя его</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5. Поддерживать инициативу детей.</w:t>
            </w:r>
          </w:p>
          <w:p w:rsidR="009E681B" w:rsidRPr="00515B02" w:rsidRDefault="009E681B" w:rsidP="00515B02">
            <w:pPr>
              <w:shd w:val="clear" w:color="auto" w:fill="FFFFFF"/>
              <w:spacing w:after="0" w:line="240" w:lineRule="auto"/>
              <w:contextualSpacing/>
              <w:rPr>
                <w:rFonts w:ascii="Times New Roman" w:hAnsi="Times New Roman"/>
                <w:color w:val="112611"/>
                <w:sz w:val="24"/>
                <w:szCs w:val="24"/>
              </w:rPr>
            </w:pPr>
            <w:r w:rsidRPr="00515B02">
              <w:rPr>
                <w:rFonts w:ascii="Times New Roman" w:hAnsi="Times New Roman"/>
                <w:color w:val="112611"/>
                <w:sz w:val="24"/>
                <w:szCs w:val="24"/>
              </w:rPr>
              <w:t>6. Не оставлять без внимания, без поощрения даже самый маленький успех ребенка.</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Материалы и инструменты для изготовления изделий из соленого теста</w:t>
            </w: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1. МУКА. Для соленого теста лучше всего подходит пшеничная мука недорогих сортов.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2. СОЛЬ. Соль лучше всего использовать мелкую, «экстра». Крупную соль использовать не следует, так как тесто может рваться при лепке, а при просушивании – трескаться.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3. ВОДА. Воду добавляют только холодной, можно из-под крана.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4. КЛЕЙ. Клей придает тесту эластичность, а готовым изделиям прочность. Более всего подходит сухой обойный клей, который перед добавлением в замешиваемое тесто разводят в чуть теплой воде (2 ст. л. клея на небольшое количество воды).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5. КРАСКИ. Для окрашивания теста лучше всего использовать пищевые или натуральные красители (какао – порошок, свекольный сок и прочие). Для раскрашивания готовых изделий используют гуашь или акварельные краски.</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Приспособления</w:t>
            </w: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-стеки,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-расческа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-формочки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-зубочистки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-печатки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-колпачки от фломастеров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-стакан с водой (для склеивания деталей между собой)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-крупы (горох, гречка, рис, фасоль)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-макаронные изделия</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Рецепты соленого теста</w:t>
            </w:r>
          </w:p>
        </w:tc>
        <w:tc>
          <w:tcPr>
            <w:tcW w:w="7972"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Рецепт № 1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2 стакана муки 1 стакан соли 3/4 стакана воды </w:t>
            </w:r>
          </w:p>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Рецепт № 2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2 стакана муки 1 стакан соли 1 стакан клейстера</w:t>
            </w:r>
          </w:p>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Рецепт № 3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2 стакана муки 1 стакан соли 100 г клея ПВА 80 г стакана воды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b/>
                <w:sz w:val="24"/>
                <w:szCs w:val="24"/>
              </w:rPr>
              <w:t>Рецепт № 4</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2 стакана муки 1 стакан соли 3/4 стакана воды 2 ст. ложки сухого обойного клея</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Мониторинг</w:t>
            </w:r>
          </w:p>
        </w:tc>
        <w:tc>
          <w:tcPr>
            <w:tcW w:w="7972"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 xml:space="preserve">Критерии результативности: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b/>
                <w:sz w:val="24"/>
                <w:szCs w:val="24"/>
              </w:rPr>
              <w:t>Высокий уровень:</w:t>
            </w:r>
            <w:r w:rsidRPr="00515B02">
              <w:rPr>
                <w:rFonts w:ascii="Times New Roman" w:hAnsi="Times New Roman"/>
                <w:sz w:val="24"/>
                <w:szCs w:val="24"/>
              </w:rPr>
              <w:t xml:space="preserve"> в полном объеме сформированы знания и умения воспитанников.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b/>
                <w:sz w:val="24"/>
                <w:szCs w:val="24"/>
              </w:rPr>
              <w:lastRenderedPageBreak/>
              <w:t>Средний уровень:</w:t>
            </w:r>
            <w:r w:rsidRPr="00515B02">
              <w:rPr>
                <w:rFonts w:ascii="Times New Roman" w:hAnsi="Times New Roman"/>
                <w:sz w:val="24"/>
                <w:szCs w:val="24"/>
              </w:rPr>
              <w:t xml:space="preserve"> частично сформированы знания и умения воспитанников (при выполнении заданий воспитанник обращается за помощью к воспитателю).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 xml:space="preserve">Низкий уровень: </w:t>
            </w:r>
            <w:r w:rsidRPr="00515B02">
              <w:rPr>
                <w:rFonts w:ascii="Times New Roman" w:hAnsi="Times New Roman"/>
                <w:sz w:val="24"/>
                <w:szCs w:val="24"/>
              </w:rPr>
              <w:t>слабо сформированы знания и умения воспитанников (затрудняется выполнить задание).</w:t>
            </w: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lastRenderedPageBreak/>
              <w:t>Диагностика</w:t>
            </w:r>
          </w:p>
        </w:tc>
        <w:tc>
          <w:tcPr>
            <w:tcW w:w="7972" w:type="dxa"/>
          </w:tcPr>
          <w:p w:rsidR="009E681B" w:rsidRPr="00515B02" w:rsidRDefault="009E681B" w:rsidP="00515B02">
            <w:pPr>
              <w:spacing w:after="0" w:line="240" w:lineRule="auto"/>
              <w:contextualSpacing/>
              <w:jc w:val="center"/>
              <w:rPr>
                <w:rFonts w:ascii="Times New Roman" w:hAnsi="Times New Roman"/>
                <w:b/>
                <w:sz w:val="24"/>
                <w:szCs w:val="24"/>
              </w:rPr>
            </w:pPr>
            <w:r w:rsidRPr="00515B02">
              <w:rPr>
                <w:rFonts w:ascii="Times New Roman" w:hAnsi="Times New Roman"/>
                <w:b/>
                <w:sz w:val="24"/>
                <w:szCs w:val="24"/>
              </w:rPr>
              <w:t>Начало  учебного года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Задание. Тема: «</w:t>
            </w:r>
            <w:r w:rsidRPr="00515B02">
              <w:rPr>
                <w:rFonts w:ascii="Times New Roman" w:hAnsi="Times New Roman"/>
                <w:i/>
                <w:sz w:val="24"/>
                <w:szCs w:val="24"/>
              </w:rPr>
              <w:t>Что мы умеем и любим лепить?</w:t>
            </w:r>
            <w:r w:rsidRPr="00515B02">
              <w:rPr>
                <w:rFonts w:ascii="Times New Roman" w:hAnsi="Times New Roman"/>
                <w:sz w:val="24"/>
                <w:szCs w:val="24"/>
              </w:rPr>
              <w:t xml:space="preserve">» - проверить умение работать с тестом, отщипывание от основного куска маленьких комочков, скатывание шариков, раскатывание теста в столбик, сплющивание комка.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Критерии результативности: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Высокий уровень: умеет работать с тестом в полном объеме.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Средний уровень: обращается за помощью к воспитателю, допускает ошибки.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Низкий уровень: затрудняется выполнить задание</w:t>
            </w:r>
          </w:p>
          <w:p w:rsidR="009E681B" w:rsidRPr="00515B02" w:rsidRDefault="009E681B" w:rsidP="00515B02">
            <w:pPr>
              <w:spacing w:after="0" w:line="240" w:lineRule="auto"/>
              <w:contextualSpacing/>
              <w:rPr>
                <w:rFonts w:ascii="Times New Roman" w:hAnsi="Times New Roman"/>
                <w:sz w:val="24"/>
                <w:szCs w:val="24"/>
              </w:rPr>
            </w:pPr>
          </w:p>
          <w:p w:rsidR="009E681B" w:rsidRPr="00515B02" w:rsidRDefault="009E681B" w:rsidP="00515B02">
            <w:pPr>
              <w:spacing w:after="0" w:line="240" w:lineRule="auto"/>
              <w:contextualSpacing/>
              <w:jc w:val="center"/>
              <w:rPr>
                <w:rFonts w:ascii="Times New Roman" w:hAnsi="Times New Roman"/>
                <w:b/>
                <w:sz w:val="24"/>
                <w:szCs w:val="24"/>
              </w:rPr>
            </w:pPr>
            <w:r w:rsidRPr="00515B02">
              <w:rPr>
                <w:rFonts w:ascii="Times New Roman" w:hAnsi="Times New Roman"/>
                <w:b/>
                <w:sz w:val="24"/>
                <w:szCs w:val="24"/>
              </w:rPr>
              <w:t>Конец  учебного года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Задание. Тема: «</w:t>
            </w:r>
            <w:r w:rsidRPr="00515B02">
              <w:rPr>
                <w:rFonts w:ascii="Times New Roman" w:hAnsi="Times New Roman"/>
                <w:i/>
                <w:sz w:val="24"/>
                <w:szCs w:val="24"/>
              </w:rPr>
              <w:t>Что мы умеем и любим лепить?</w:t>
            </w:r>
            <w:r w:rsidRPr="00515B02">
              <w:rPr>
                <w:rFonts w:ascii="Times New Roman" w:hAnsi="Times New Roman"/>
                <w:sz w:val="24"/>
                <w:szCs w:val="24"/>
              </w:rPr>
              <w:t xml:space="preserve">» - проверить умение создавать из комка теста различные поделки, уметь придавать тесту нужный цвет, отщипывание от основного куска маленьких комочков, скатывание шариков, раскатывание теста в столбик, сплющивание комка, соединять готовые части друг с другом, украшать созданные изображения с помощью стеки и налепов, печаток и колпачков от фломастеров.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Критерии результативности: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Высокий уровень: умеет работать с тестом в полном объеме самостоятельно, в случае необходимости обращается с вопросами.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Средний уровень: обращается за помощью к воспитателю, допускает ошибки.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Низкий уровень: затрудняется определять.</w:t>
            </w:r>
          </w:p>
          <w:p w:rsidR="009E681B" w:rsidRPr="00515B02" w:rsidRDefault="009E681B" w:rsidP="00515B02">
            <w:pPr>
              <w:spacing w:after="0" w:line="240" w:lineRule="auto"/>
              <w:contextualSpacing/>
              <w:rPr>
                <w:rFonts w:ascii="Times New Roman" w:hAnsi="Times New Roman"/>
                <w:b/>
                <w:kern w:val="36"/>
                <w:sz w:val="24"/>
                <w:szCs w:val="24"/>
              </w:rPr>
            </w:pPr>
          </w:p>
        </w:tc>
      </w:tr>
      <w:tr w:rsidR="009E681B" w:rsidRPr="00515B02" w:rsidTr="00515B02">
        <w:tc>
          <w:tcPr>
            <w:tcW w:w="2093"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Формы подведения итогов реализации дополнительной образовательной программы:</w:t>
            </w:r>
          </w:p>
          <w:p w:rsidR="009E681B" w:rsidRPr="00515B02" w:rsidRDefault="009E681B" w:rsidP="00515B02">
            <w:pPr>
              <w:spacing w:after="0" w:line="240" w:lineRule="auto"/>
              <w:contextualSpacing/>
              <w:rPr>
                <w:rFonts w:ascii="Times New Roman" w:hAnsi="Times New Roman"/>
                <w:b/>
                <w:sz w:val="24"/>
                <w:szCs w:val="24"/>
              </w:rPr>
            </w:pPr>
          </w:p>
        </w:tc>
        <w:tc>
          <w:tcPr>
            <w:tcW w:w="7972"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проведение выставок детских работ;</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w:t>
            </w:r>
            <w:r w:rsidRPr="00515B02">
              <w:rPr>
                <w:rFonts w:ascii="Times New Roman" w:hAnsi="Times New Roman"/>
                <w:color w:val="000000"/>
                <w:sz w:val="24"/>
                <w:szCs w:val="24"/>
              </w:rPr>
              <w:t>оформление родительского уголка с целью ознакомить родителей с работой кружка.</w:t>
            </w:r>
          </w:p>
          <w:p w:rsidR="009E681B" w:rsidRPr="00515B02" w:rsidRDefault="009E681B" w:rsidP="00515B02">
            <w:pPr>
              <w:spacing w:after="0" w:line="240" w:lineRule="auto"/>
              <w:contextualSpacing/>
              <w:jc w:val="center"/>
              <w:rPr>
                <w:rFonts w:ascii="Times New Roman" w:hAnsi="Times New Roman"/>
                <w:b/>
                <w:sz w:val="24"/>
                <w:szCs w:val="24"/>
              </w:rPr>
            </w:pPr>
          </w:p>
        </w:tc>
      </w:tr>
    </w:tbl>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rPr>
          <w:rFonts w:ascii="Times New Roman" w:hAnsi="Times New Roman"/>
          <w:b/>
          <w:kern w:val="36"/>
          <w:sz w:val="24"/>
          <w:szCs w:val="24"/>
        </w:rPr>
      </w:pPr>
    </w:p>
    <w:p w:rsidR="009E681B" w:rsidRPr="00F47564" w:rsidRDefault="009E681B" w:rsidP="00F47564">
      <w:pPr>
        <w:spacing w:after="0" w:line="240" w:lineRule="auto"/>
        <w:contextualSpacing/>
        <w:rPr>
          <w:rFonts w:ascii="Times New Roman" w:hAnsi="Times New Roman"/>
          <w:b/>
          <w:kern w:val="36"/>
          <w:sz w:val="24"/>
          <w:szCs w:val="24"/>
        </w:rPr>
      </w:pPr>
    </w:p>
    <w:p w:rsidR="009E681B" w:rsidRDefault="009E681B" w:rsidP="00F47564">
      <w:pPr>
        <w:spacing w:after="0" w:line="240" w:lineRule="auto"/>
        <w:contextualSpacing/>
        <w:jc w:val="right"/>
        <w:rPr>
          <w:rFonts w:ascii="Times New Roman" w:hAnsi="Times New Roman"/>
          <w:sz w:val="24"/>
          <w:szCs w:val="24"/>
        </w:rPr>
        <w:sectPr w:rsidR="009E681B" w:rsidSect="00255951">
          <w:footerReference w:type="default" r:id="rId9"/>
          <w:pgSz w:w="11906" w:h="16838"/>
          <w:pgMar w:top="993" w:right="850" w:bottom="1134" w:left="1701" w:header="708" w:footer="708" w:gutter="0"/>
          <w:pgBorders w:offsetFrom="page">
            <w:top w:val="cakeSlice" w:sz="8" w:space="24" w:color="auto"/>
            <w:left w:val="cakeSlice" w:sz="8" w:space="24" w:color="auto"/>
            <w:bottom w:val="cakeSlice" w:sz="8" w:space="24" w:color="auto"/>
            <w:right w:val="cakeSlice" w:sz="8" w:space="24" w:color="auto"/>
          </w:pgBorders>
          <w:cols w:space="708"/>
          <w:docGrid w:linePitch="360"/>
        </w:sectPr>
      </w:pPr>
    </w:p>
    <w:p w:rsidR="009E681B" w:rsidRPr="004C4564" w:rsidRDefault="009E681B" w:rsidP="004C4564">
      <w:pPr>
        <w:spacing w:after="0" w:line="240" w:lineRule="auto"/>
        <w:contextualSpacing/>
        <w:jc w:val="center"/>
        <w:rPr>
          <w:rFonts w:ascii="Times New Roman" w:hAnsi="Times New Roman"/>
          <w:b/>
          <w:kern w:val="36"/>
          <w:sz w:val="24"/>
          <w:szCs w:val="24"/>
        </w:rPr>
      </w:pPr>
      <w:r w:rsidRPr="004C4564">
        <w:rPr>
          <w:rFonts w:ascii="Times New Roman" w:hAnsi="Times New Roman"/>
          <w:b/>
          <w:sz w:val="24"/>
          <w:szCs w:val="24"/>
        </w:rPr>
        <w:lastRenderedPageBreak/>
        <w:t>Календарно-тематическое планирование работы кружка по лепке из соленого теста во второй младшей группе</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3118"/>
        <w:gridCol w:w="8271"/>
        <w:gridCol w:w="3353"/>
      </w:tblGrid>
      <w:tr w:rsidR="009E681B" w:rsidRPr="00515B02" w:rsidTr="00515B02">
        <w:tc>
          <w:tcPr>
            <w:tcW w:w="534" w:type="dxa"/>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jc w:val="center"/>
              <w:rPr>
                <w:rFonts w:ascii="Times New Roman" w:hAnsi="Times New Roman"/>
                <w:b/>
                <w:kern w:val="36"/>
                <w:sz w:val="24"/>
                <w:szCs w:val="24"/>
              </w:rPr>
            </w:pPr>
            <w:r w:rsidRPr="00515B02">
              <w:rPr>
                <w:rFonts w:ascii="Times New Roman" w:hAnsi="Times New Roman"/>
                <w:b/>
                <w:kern w:val="36"/>
                <w:sz w:val="24"/>
                <w:szCs w:val="24"/>
              </w:rPr>
              <w:t>Тема</w:t>
            </w:r>
          </w:p>
          <w:p w:rsidR="009E681B" w:rsidRPr="00515B02" w:rsidRDefault="009E681B" w:rsidP="00515B02">
            <w:pPr>
              <w:spacing w:after="0" w:line="240" w:lineRule="auto"/>
              <w:contextualSpacing/>
              <w:jc w:val="center"/>
              <w:rPr>
                <w:rFonts w:ascii="Times New Roman" w:hAnsi="Times New Roman"/>
                <w:b/>
                <w:kern w:val="36"/>
                <w:sz w:val="24"/>
                <w:szCs w:val="24"/>
              </w:rPr>
            </w:pPr>
            <w:r w:rsidRPr="00515B02">
              <w:rPr>
                <w:rFonts w:ascii="Times New Roman" w:hAnsi="Times New Roman"/>
                <w:b/>
                <w:kern w:val="36"/>
                <w:sz w:val="24"/>
                <w:szCs w:val="24"/>
              </w:rPr>
              <w:t>Программного материала</w:t>
            </w:r>
          </w:p>
        </w:tc>
        <w:tc>
          <w:tcPr>
            <w:tcW w:w="8271" w:type="dxa"/>
          </w:tcPr>
          <w:p w:rsidR="009E681B" w:rsidRPr="00515B02" w:rsidRDefault="009E681B" w:rsidP="00515B02">
            <w:pPr>
              <w:spacing w:after="0" w:line="240" w:lineRule="auto"/>
              <w:contextualSpacing/>
              <w:jc w:val="center"/>
              <w:rPr>
                <w:rFonts w:ascii="Times New Roman" w:hAnsi="Times New Roman"/>
                <w:b/>
                <w:kern w:val="36"/>
                <w:sz w:val="24"/>
                <w:szCs w:val="24"/>
              </w:rPr>
            </w:pPr>
            <w:r w:rsidRPr="00515B02">
              <w:rPr>
                <w:rFonts w:ascii="Times New Roman" w:hAnsi="Times New Roman"/>
                <w:b/>
                <w:kern w:val="36"/>
                <w:sz w:val="24"/>
                <w:szCs w:val="24"/>
              </w:rPr>
              <w:t>Задачи</w:t>
            </w:r>
          </w:p>
        </w:tc>
        <w:tc>
          <w:tcPr>
            <w:tcW w:w="3353" w:type="dxa"/>
          </w:tcPr>
          <w:p w:rsidR="009E681B" w:rsidRPr="00515B02" w:rsidRDefault="009E681B" w:rsidP="00515B02">
            <w:pPr>
              <w:spacing w:after="0" w:line="240" w:lineRule="auto"/>
              <w:contextualSpacing/>
              <w:jc w:val="center"/>
              <w:rPr>
                <w:rFonts w:ascii="Times New Roman" w:hAnsi="Times New Roman"/>
                <w:b/>
                <w:kern w:val="36"/>
                <w:sz w:val="24"/>
                <w:szCs w:val="24"/>
              </w:rPr>
            </w:pPr>
            <w:r w:rsidRPr="00515B02">
              <w:rPr>
                <w:rFonts w:ascii="Times New Roman" w:hAnsi="Times New Roman"/>
                <w:b/>
                <w:kern w:val="36"/>
                <w:sz w:val="24"/>
                <w:szCs w:val="24"/>
              </w:rPr>
              <w:t>Оборудование</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Сентябрь </w:t>
            </w:r>
          </w:p>
        </w:tc>
        <w:tc>
          <w:tcPr>
            <w:tcW w:w="11389" w:type="dxa"/>
            <w:gridSpan w:val="2"/>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Диагностика</w:t>
            </w:r>
            <w:r w:rsidRPr="00515B02">
              <w:rPr>
                <w:rFonts w:ascii="Times New Roman" w:hAnsi="Times New Roman"/>
                <w:b/>
                <w:sz w:val="24"/>
                <w:szCs w:val="24"/>
              </w:rPr>
              <w:t>: «Что мы умеем и любим лепить?»</w:t>
            </w:r>
            <w:r w:rsidRPr="00515B02">
              <w:rPr>
                <w:rFonts w:ascii="Times New Roman" w:hAnsi="Times New Roman"/>
                <w:sz w:val="24"/>
                <w:szCs w:val="24"/>
              </w:rPr>
              <w:t xml:space="preserve"> - проверить умение работать с тестом, отщипывание от основного куска маленьких комочков, скатывание шариков, раскатывание теста в столбик, сплющивание комка. </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доски для лепки</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jc w:val="both"/>
              <w:rPr>
                <w:rFonts w:ascii="Times New Roman" w:hAnsi="Times New Roman"/>
                <w:b/>
                <w:kern w:val="36"/>
                <w:sz w:val="24"/>
                <w:szCs w:val="24"/>
              </w:rPr>
            </w:pPr>
            <w:r w:rsidRPr="00515B02">
              <w:rPr>
                <w:rFonts w:ascii="Times New Roman" w:hAnsi="Times New Roman"/>
                <w:b/>
                <w:sz w:val="24"/>
                <w:szCs w:val="24"/>
              </w:rPr>
              <w:t>«Волшебный комочек»</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Создать условия для ознакомления детей с лепкой из соленого теста, с его особенностями (соленое, мягкое). Способствовать развитию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магнитофон</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jc w:val="both"/>
              <w:rPr>
                <w:rFonts w:ascii="Times New Roman" w:hAnsi="Times New Roman"/>
                <w:b/>
                <w:kern w:val="36"/>
                <w:sz w:val="24"/>
                <w:szCs w:val="24"/>
              </w:rPr>
            </w:pPr>
            <w:r w:rsidRPr="00515B02">
              <w:rPr>
                <w:rFonts w:ascii="Times New Roman" w:hAnsi="Times New Roman"/>
                <w:b/>
                <w:sz w:val="24"/>
                <w:szCs w:val="24"/>
              </w:rPr>
              <w:t>«Раскрашивание волшебного комочка»</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Упражнять раскрашивать изделие из соленого теста гуашью, которое было изготовлено на предыдущем занятии и тщательно высушено. Упражнять точно передавать задуманную идею при в раскрашивании изделия, раскрыть творческую фантазию детей в процессе работы.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изделие из соленого теста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-гуашь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-баночки с водой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-салфетки</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jc w:val="both"/>
              <w:rPr>
                <w:rFonts w:ascii="Times New Roman" w:hAnsi="Times New Roman"/>
                <w:b/>
                <w:kern w:val="36"/>
                <w:sz w:val="24"/>
                <w:szCs w:val="24"/>
              </w:rPr>
            </w:pPr>
            <w:r w:rsidRPr="00515B02">
              <w:rPr>
                <w:rFonts w:ascii="Times New Roman" w:hAnsi="Times New Roman"/>
                <w:b/>
                <w:sz w:val="24"/>
                <w:szCs w:val="24"/>
              </w:rPr>
              <w:t>«Драгоценные камни»</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детей лепить из соленого теста. Способствовать развитию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камешки разной величины;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магнитофон</w:t>
            </w:r>
          </w:p>
        </w:tc>
      </w:tr>
      <w:tr w:rsidR="009E681B" w:rsidRPr="00515B02" w:rsidTr="00515B02">
        <w:trPr>
          <w:cantSplit/>
          <w:trHeight w:val="1134"/>
        </w:trPr>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Октябрь </w:t>
            </w:r>
          </w:p>
        </w:tc>
        <w:tc>
          <w:tcPr>
            <w:tcW w:w="3118" w:type="dxa"/>
          </w:tcPr>
          <w:p w:rsidR="009E681B" w:rsidRPr="00515B02" w:rsidRDefault="009E681B" w:rsidP="00515B02">
            <w:pPr>
              <w:spacing w:after="0" w:line="240" w:lineRule="auto"/>
              <w:contextualSpacing/>
              <w:jc w:val="both"/>
              <w:rPr>
                <w:rFonts w:ascii="Times New Roman" w:hAnsi="Times New Roman"/>
                <w:b/>
                <w:kern w:val="36"/>
                <w:sz w:val="24"/>
                <w:szCs w:val="24"/>
              </w:rPr>
            </w:pPr>
            <w:r w:rsidRPr="00515B02">
              <w:rPr>
                <w:rFonts w:ascii="Times New Roman" w:hAnsi="Times New Roman"/>
                <w:b/>
                <w:sz w:val="24"/>
                <w:szCs w:val="24"/>
              </w:rPr>
              <w:t>«Раскрашивание драгоценных камней»</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Упражнять раскрашивать изделие из соленого теста красками, которое было изготовлено на предыдущем занятии и тщательно высушено. Способствовать формированию навыков аккуратности при раскрашивании готовых фигур. Обеспечить условия для развития у детей эстетического восприятия, чувство цвета. Продолжать знакомить с гуашью, упражнять в способах работы с ней.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-изделие из соленого теста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-гуашь</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-баночки с водой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-салфетки</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jc w:val="both"/>
              <w:rPr>
                <w:rFonts w:ascii="Times New Roman" w:hAnsi="Times New Roman"/>
                <w:b/>
                <w:sz w:val="24"/>
                <w:szCs w:val="24"/>
              </w:rPr>
            </w:pPr>
            <w:r w:rsidRPr="00515B02">
              <w:rPr>
                <w:rFonts w:ascii="Times New Roman" w:hAnsi="Times New Roman"/>
                <w:b/>
                <w:iCs/>
                <w:sz w:val="24"/>
                <w:szCs w:val="24"/>
              </w:rPr>
              <w:t>«Мы грибок найдём…»</w:t>
            </w:r>
          </w:p>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Продолжать упражнять детей лепить предмет из соленого теста из нескольких частей. Способствовать развитию наблюдательности, внимания, мышления, памяти, мелкой моторики, речи. </w:t>
            </w:r>
          </w:p>
          <w:p w:rsidR="009E681B" w:rsidRPr="00515B02" w:rsidRDefault="009E681B" w:rsidP="00515B02">
            <w:pPr>
              <w:shd w:val="clear" w:color="auto" w:fill="FFFFFF"/>
              <w:spacing w:after="0" w:line="240" w:lineRule="auto"/>
              <w:contextualSpacing/>
              <w:rPr>
                <w:rFonts w:ascii="Times New Roman" w:hAnsi="Times New Roman"/>
                <w:kern w:val="36"/>
                <w:sz w:val="24"/>
                <w:szCs w:val="24"/>
              </w:rPr>
            </w:pPr>
            <w:r w:rsidRPr="00515B02">
              <w:rPr>
                <w:rFonts w:ascii="Times New Roman" w:hAnsi="Times New Roman"/>
                <w:sz w:val="24"/>
                <w:szCs w:val="24"/>
              </w:rPr>
              <w:t xml:space="preserve">Показ приёмов лепки: раскатывания, сплющивания. </w:t>
            </w:r>
          </w:p>
        </w:tc>
        <w:tc>
          <w:tcPr>
            <w:tcW w:w="3353"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желтого и коричневого цвета,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-муляж гриба,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-аудиозапись.</w:t>
            </w:r>
          </w:p>
          <w:p w:rsidR="009E681B" w:rsidRPr="00515B02" w:rsidRDefault="009E681B" w:rsidP="00515B02">
            <w:pPr>
              <w:shd w:val="clear" w:color="auto" w:fill="FFFFFF"/>
              <w:spacing w:after="0" w:line="240" w:lineRule="auto"/>
              <w:contextualSpacing/>
              <w:rPr>
                <w:rFonts w:ascii="Times New Roman" w:hAnsi="Times New Roman"/>
                <w:sz w:val="24"/>
                <w:szCs w:val="24"/>
              </w:rPr>
            </w:pP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iCs/>
                <w:sz w:val="24"/>
                <w:szCs w:val="24"/>
              </w:rPr>
              <w:t>«Ходит ёж в саду по травке»</w:t>
            </w: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Продолжать упражнять детей лепить предмет из соленого теста из нескольких частей, используя дополнительные материалы (ушки – семечки, хвостик–шерстяные нитки, глазки – бусинки). Способствовать развитию наблюдательности, внимания, мышления, памяти, мелкой моторики, речи.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Показ приёмов лепки: раскатывания, сплющивания. </w:t>
            </w:r>
          </w:p>
          <w:p w:rsidR="009E681B" w:rsidRPr="00515B02" w:rsidRDefault="009E681B" w:rsidP="00515B02">
            <w:pPr>
              <w:spacing w:after="0" w:line="240" w:lineRule="auto"/>
              <w:contextualSpacing/>
              <w:rPr>
                <w:rFonts w:ascii="Times New Roman" w:hAnsi="Times New Roman"/>
                <w:kern w:val="36"/>
                <w:sz w:val="24"/>
                <w:szCs w:val="24"/>
              </w:rPr>
            </w:pP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розовый и  коричневый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-шерстяные нитки,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-семечки, бусины,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-игрушка ёжика, </w:t>
            </w:r>
          </w:p>
          <w:p w:rsidR="009E681B" w:rsidRPr="00515B02" w:rsidRDefault="009E681B" w:rsidP="00515B02">
            <w:pPr>
              <w:spacing w:after="0" w:line="240" w:lineRule="auto"/>
              <w:contextualSpacing/>
              <w:rPr>
                <w:rFonts w:ascii="Times New Roman" w:hAnsi="Times New Roman"/>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«Жёлтенький цыплёнок»</w:t>
            </w:r>
          </w:p>
          <w:p w:rsidR="009E681B" w:rsidRPr="00515B02" w:rsidRDefault="009E681B" w:rsidP="00515B02">
            <w:pPr>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Продолжать упражнять детей лепить предмет из соленого теста из нескольких частей, используя дополнительные материал (глазки – крупа). Способствовать развитию наблюдательности, внимания, мышления, памяти, мелкой моторики, речи.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Показ приёмов лепки: раскатывания, сплющивания. </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желтый цвет,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-крупа,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-игрушка цыплёнок,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Ноябрь </w:t>
            </w: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«Улитка – длинные рожки»</w:t>
            </w: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Продолжать упражнять детей лепить из соленого теста. Упражнять в умении раскатывать столбик. Способствовать развитию наблюдательности, внимания, мышления, памяти, мелкой моторики, речи.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игрушка – улитка;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магнитофон</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«Колобок»</w:t>
            </w: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Продолжать упражнять детей лепить из соленого теста. Упражнять облеплять грецкий орех, делать ему глазки и рот из крупы, создавая образ колобка. Способствовать развитию наблюдательности, внимания, мышления, памяти, мелкой моторики, речи.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окрашенное в желтый цвет;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крупа; грецкие орехи;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магнитофон</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«Раскрашивание колобка»</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Упражнять раскрашивать изделие из соленого теста красками, которое было изготовлено на предыдущем занятии и тщательно высушено. Способствовать формированию навыков аккуратности при раскрашивании готовых фигур. Обеспечить условия для развития у детей эстетического восприятия, чувство цвета. Продолжать знакомить с гуашью, упражнять в способах работы с ней.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-изделие из соленого теста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-гуашь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-баночки с водой</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xml:space="preserve"> -салфетки</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 xml:space="preserve">«Печатание фигурок на декоративных пластинах из теста» (декоративная </w:t>
            </w:r>
            <w:r w:rsidRPr="00515B02">
              <w:rPr>
                <w:rFonts w:ascii="Times New Roman" w:hAnsi="Times New Roman"/>
                <w:b/>
                <w:sz w:val="24"/>
                <w:szCs w:val="24"/>
              </w:rPr>
              <w:lastRenderedPageBreak/>
              <w:t>лепка)</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lastRenderedPageBreak/>
              <w:t xml:space="preserve">Вызывать эмоциональный отклик на красоту фигурок, совершенство их формы, строения. Познакомить с приемом декоративного украшения вылепленных изделий вдавливанием. Обеспечить условия для развития </w:t>
            </w:r>
            <w:r w:rsidRPr="00515B02">
              <w:rPr>
                <w:rFonts w:ascii="Times New Roman" w:hAnsi="Times New Roman"/>
                <w:sz w:val="24"/>
                <w:szCs w:val="24"/>
              </w:rPr>
              <w:lastRenderedPageBreak/>
              <w:t>чувства формы, творческого воображения, мелкой моторики, внимания, мышления, памяти, речи. Воспитывать интерес к отображению представлений о сказочных героях пластическими средствами.</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lastRenderedPageBreak/>
              <w:t xml:space="preserve">- соленое тесто,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доски для лепки;</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«Раскрашивание печатных фигурок на декоративных пластинах из теста»</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раскрашивать изделие из соленого теста красками, которое было изготовлено на предыдущем занятии и тщательно высушено. Способствовать формированию навыков аккуратности при раскрашивании готовых фигур. Обеспечить условия для развития у детей эстетического восприятия, чувства цвета. Продолжать знакомить с гуашью, упражнять в способах работы с ней.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-изделие из соленого теста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-гуашь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-баночки с водой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-салфетки</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Декабрь </w:t>
            </w: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iCs/>
                <w:sz w:val="24"/>
                <w:szCs w:val="24"/>
              </w:rPr>
            </w:pPr>
            <w:r w:rsidRPr="00515B02">
              <w:rPr>
                <w:rFonts w:ascii="Times New Roman" w:hAnsi="Times New Roman"/>
                <w:b/>
                <w:iCs/>
                <w:sz w:val="24"/>
                <w:szCs w:val="24"/>
              </w:rPr>
              <w:t>«Кружатся снежинки…»</w:t>
            </w:r>
          </w:p>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(коллективная работа)</w:t>
            </w:r>
          </w:p>
          <w:p w:rsidR="009E681B" w:rsidRPr="00515B02" w:rsidRDefault="009E681B" w:rsidP="00515B02">
            <w:pPr>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Упражнять в умении аккуратно выкладывать в форме снежинки. Вызывать желание создавать  коллективную работу.</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Показ приёмов лепки: раскатывание столбика. </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-картон А-3,</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голубой цвет,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-аппликация в форме снежинок,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«Новогодние игрушки»</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Упражнять детей моделировать разные елочные игрушки из соленого теста; вырезать фигурки формочками. Продолжать упражнять украшать с помощью дополнительных материалов (бусины, бисер, блестки, макароны, горох, крупа). Обеспечить условия для развития чувства формы, пропорций, глазомера, внимания, мышления, памяти, мелкой моторики, речи. Вызвать желание сделать необычные, красивые новогодние игрушки для нашей елочки.</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формочки для выпечки;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макароны; бусины;  горох;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бисер; крупа; блестки;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тесьма для петелек;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-печатки</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«Раскрашивание новогодних игрушек»</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раскрашивать изделие из соленого теста красками, которое было изготовлено на предыдущем занятии и тщательно высушено. Способствовать формированию навыков аккуратности при раскрашивании готовых фигур. Обеспечить условия для развития у детей эстетического восприятия, чувства цвета. Продолжать знакомить с гуашью, упражнять в способах работы с ней.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-изделие из соленого теста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-гуашь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-баночки с водой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-салфетки</w:t>
            </w:r>
          </w:p>
        </w:tc>
      </w:tr>
      <w:tr w:rsidR="009E681B" w:rsidRPr="00515B02" w:rsidTr="00515B02">
        <w:trPr>
          <w:cantSplit/>
          <w:trHeight w:val="267"/>
        </w:trPr>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«Украсим   ёлочку  к празднику»</w:t>
            </w:r>
          </w:p>
          <w:p w:rsidR="009E681B" w:rsidRPr="00515B02" w:rsidRDefault="009E681B" w:rsidP="00515B02">
            <w:pPr>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украшать  с помощью дополнительного материала (бусины, бисер, блестки, макароны, горох, крупа). Упражнять детей вырезать стеками по картонному шаблону. Воспитывать интерес к лепке из соленого теста. Обеспечить условия для развития чувства формы, пропорций, глазомера, внимания, мышления, памяти, мелкой моторики, речи. Вызвать желание сделать необычную, красивую новогоднюю елочку.</w:t>
            </w:r>
          </w:p>
          <w:p w:rsidR="009E681B" w:rsidRPr="00515B02" w:rsidRDefault="009E681B" w:rsidP="00515B02">
            <w:pPr>
              <w:shd w:val="clear" w:color="auto" w:fill="FFFFFF"/>
              <w:spacing w:after="0" w:line="240" w:lineRule="auto"/>
              <w:contextualSpacing/>
              <w:rPr>
                <w:rFonts w:ascii="Times New Roman" w:hAnsi="Times New Roman"/>
                <w:b/>
                <w:kern w:val="36"/>
                <w:sz w:val="24"/>
                <w:szCs w:val="24"/>
              </w:rPr>
            </w:pP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разные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-формочки для выпечки,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-бусины, бисер,  крупа,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-блестки,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-тесьма для петелек,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Январь </w:t>
            </w: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«Что мы умеем лепить»</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детей лепить из соленого теста. Помочь вспомнить что лепили на прошлых занятиях. Способствовать развитию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соленое тесто,</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 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стеки;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магнитофон;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печатки</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«Зимний лес» (коллективная работа)</w:t>
            </w:r>
          </w:p>
        </w:tc>
        <w:tc>
          <w:tcPr>
            <w:tcW w:w="8271"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Упражнять в умении раскатывать столбики, аккуратно выкладывать веточки на кронах деревьев. Способствовать развитию наблюдательности, внимания, мышления, памяти, мелкой моторики, речи. Воспитывать интерес к лепке из соленого теста, к природе и отображению ярких представлений в лепке; вызвать желание сделать коллективную работу, лепить всем вместе.</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лист ватмана синего цвета с аппликацией – кроны деревьев;</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соленое тесто;</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xml:space="preserve"> - доски для лепки.</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«Раскрашивание зимнего леса»</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раскрашивать изделие из соленого теста красками, которое было изготовлено на предыдущем занятии и тщательно высушено. Способствовать формированию навыков аккуратности при раскрашивании готовых фигур. Обеспечить условия для развития у детей эстетического восприятия, чувства цвета. Продолжать знакомить с гуашью, упражнять в способах работы с ней.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-изделие из соленого теста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-гуашь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-баночки с водой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-салфетки</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Февраль</w:t>
            </w:r>
          </w:p>
        </w:tc>
        <w:tc>
          <w:tcPr>
            <w:tcW w:w="3118"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«Угостим мышку сыром»</w:t>
            </w:r>
          </w:p>
        </w:tc>
        <w:tc>
          <w:tcPr>
            <w:tcW w:w="8271"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с помощью колпачков от фломастера делать отверстия в «сыре». Способствовать развитию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желтый, оранжевый цвет,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-колпачки от фломастеров,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-аудиозапись.</w:t>
            </w:r>
          </w:p>
          <w:p w:rsidR="009E681B" w:rsidRPr="00515B02" w:rsidRDefault="009E681B" w:rsidP="00515B02">
            <w:pPr>
              <w:spacing w:after="0" w:line="240" w:lineRule="auto"/>
              <w:contextualSpacing/>
              <w:rPr>
                <w:rFonts w:ascii="Times New Roman" w:hAnsi="Times New Roman"/>
                <w:sz w:val="24"/>
                <w:szCs w:val="24"/>
              </w:rPr>
            </w:pPr>
          </w:p>
          <w:p w:rsidR="009E681B" w:rsidRPr="00515B02" w:rsidRDefault="009E681B" w:rsidP="00515B02">
            <w:pPr>
              <w:spacing w:after="0" w:line="240" w:lineRule="auto"/>
              <w:contextualSpacing/>
              <w:rPr>
                <w:rFonts w:ascii="Times New Roman" w:hAnsi="Times New Roman"/>
                <w:sz w:val="24"/>
                <w:szCs w:val="24"/>
              </w:rPr>
            </w:pP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sz w:val="24"/>
                <w:szCs w:val="24"/>
              </w:rPr>
            </w:pPr>
            <w:r w:rsidRPr="00515B02">
              <w:rPr>
                <w:rFonts w:ascii="Times New Roman" w:hAnsi="Times New Roman"/>
                <w:b/>
                <w:sz w:val="24"/>
                <w:szCs w:val="24"/>
              </w:rPr>
              <w:t>«Снежный домик»</w:t>
            </w:r>
          </w:p>
        </w:tc>
        <w:tc>
          <w:tcPr>
            <w:tcW w:w="8271"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облеплять стаканчик от йогурта с прорезанными заранее окошками – получая образ снежного домика; украшать крышу фасолью – «черепица». Способствовать развитию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голубой цвет,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-стаканчик из-под йогурта,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-фасоль, </w:t>
            </w:r>
          </w:p>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-аудиозапись.</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«Самолёт построим сами…»</w:t>
            </w:r>
          </w:p>
          <w:p w:rsidR="009E681B" w:rsidRPr="00515B02" w:rsidRDefault="009E681B" w:rsidP="00515B02">
            <w:pPr>
              <w:spacing w:after="0" w:line="240" w:lineRule="auto"/>
              <w:contextualSpacing/>
              <w:rPr>
                <w:rFonts w:ascii="Times New Roman" w:hAnsi="Times New Roman"/>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1.Продолжать учить детей лепить из соленого теста. Способствовать закреплению у детей  приёмов лепки: раскатывания и налепливания их друг на друга. Обеспечить условия для  развития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-аудиозапись.</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Мы идём  гулять</w:t>
            </w:r>
          </w:p>
          <w:p w:rsidR="009E681B" w:rsidRPr="00515B02" w:rsidRDefault="009E681B" w:rsidP="00515B02">
            <w:pPr>
              <w:spacing w:after="0" w:line="240" w:lineRule="auto"/>
              <w:contextualSpacing/>
              <w:rPr>
                <w:rFonts w:ascii="Times New Roman" w:hAnsi="Times New Roman"/>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Способствовать закреплению у детей  приёмов лепки: раскатывания овала (тела человека) между ладонями. Упражнять  лепить предмет из нескольких частей (руки, ноги, голова), используя дополнительные материалы (глазки – бусинки). Обеспечить условия для  развития наблюдательности, внимания, мышления, памяти, мелкой моторики,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розового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-доски для лепки,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бусинки,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-аудиозапись.</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Март </w:t>
            </w: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Веточка мимозы для любимой мамы</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(коллективная работа)</w:t>
            </w: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 xml:space="preserve">Продолжать упражнять детей лепить из соленого теста. Способствовать закреплению у детей  приёмов лепки: раскатывание, сплющивание. Упражнять  лепить предмет из нескольких частей. Обеспечить условия для  развития наблюдательности, внимания, мышления, памяти, мелкой моторики, речи. Воспитывать интерес к природе и отображению ярких представлений в лепке; вызвать желание сделать коллективную работу, лепить всем вместе. </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-картон А-3,</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окрашенное в желтый и зеленый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«Я пеку, пеку, пеку…»</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Упражнять детей лепить угощение для кукол из соленого теста. Показать разнообразие форм мучных изделий: печенье: (круг или диск), пряник (полусфера), колобок (шар), пирожок (овал), вареник (диск или круг, сложенный пополам), бублик (тор, кольцо) и т.д. Активизировать освоенные способы лепки и приемы оформления поделок (раскатывание шара, сплющивание в диски полусферу, прищипывание, защипывание края, вдавливание, нанесение отпечатков). Обеспечить условия для развития чувства формы, пропорций, согласованности в работе обеих рук, мелкой моторики, внимания, мышления, памяти,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противни из картона, окрашенного в черный цвет;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колпачки от фломастеров;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палочки;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доски для лепки;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поделки из соленого теста разной формы, подготовленные воспитателем</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Весёлые матрёшки</w:t>
            </w:r>
          </w:p>
          <w:p w:rsidR="009E681B" w:rsidRPr="00515B02" w:rsidRDefault="009E681B" w:rsidP="00515B02">
            <w:pPr>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Активизировать освоенные способы лепки и приемы оформления поделок: раскатывания двух шаров разной величины, использовать дополнительный материал (глазки – крупа). Обеспечить условия для развития чувства формы, пропорций, согласованности в работе обеих рук, мелкой моторики, внимания, мышления, памяти, речи. Воспитывать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розового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-игрушка матрёшки,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-крупа, аудиозапись.</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«Подводное царство» (1-е задание)</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детей лепить из соленого теста, вырезать стеками по картонному шаблону рыбок разной формы, с помощью дополнительных материалов (бусины, макароны, горох, крупа, фасоль, пуговицы) создавать выразительный образ. Обеспечить условия для развития чувства формы, пропорций, согласованности в работе обеих рук, мелкой моторики, внимания, мышления, памяти, речи. Воспитывать интерес к природе и отображению ярких представлений в лепке.</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соленое тесто разного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стеки;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макароны; бусины; пуговицы;</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горох; фасоль; крупа;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доски для лепки;</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xml:space="preserve"> - магнитофон</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Апрель </w:t>
            </w: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«Подводное царство» (2-е задание)</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Продолжать упражнять детей лепить из соленого теста, украшать работу с помощью дополнительных материалов (бусины, блестки макароны, горох, крупа, фасоль, пуговицы) создавая подводное царство. Обеспечить условия для развития чувства формы, пропорций, согласованности в работе обеих рук, мелкой моторики, внимания, мышления, памяти, речи. Воспитывать интерес к природе и отображению ярких представлений в лепке.</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коробки из-под конфет с высокими стенками;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 жидкое тесто голубого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рыбки, сделанные на предыдущем занятии;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материал для украшения;</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гуашь</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 магнитофон</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«Рамка для фотографии»</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Лепка фона рамочки. Создать условия для закрепления всех способов лепки, которые изучали на предыдущих занятиях. Упражнять использовать для нанесения узора на тесто стеки, печатки, колпачок фломастера. Воспитывать художественный вкус, самостоятельность, творческую инициативность.</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-цветное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-картонная заготовка;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стеки;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-печатки</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-колпачки от фломастеров</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 xml:space="preserve">Лепим барельефы: бусы, шарики </w:t>
            </w:r>
            <w:r w:rsidRPr="00515B02">
              <w:rPr>
                <w:rFonts w:ascii="Times New Roman" w:hAnsi="Times New Roman"/>
                <w:b/>
                <w:sz w:val="24"/>
                <w:szCs w:val="24"/>
              </w:rPr>
              <w:t>(1-е задание)</w:t>
            </w:r>
          </w:p>
          <w:p w:rsidR="009E681B" w:rsidRPr="00515B02" w:rsidRDefault="009E681B" w:rsidP="00515B02">
            <w:pPr>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Активизировать освоенные способы лепки: раскатывание и налеплять их рядом, по кругу.</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Обеспечить условия для развития чувства формы, пропорций, согласованности в работе обеих рук, мелкой моторики, внимания, мышления, памяти, речи. Воспитывать художественный вкус, самостоятельность, творческую инициативность.</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-доски для лепки,</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 xml:space="preserve">Лепим барельефы: бусы, шарики </w:t>
            </w:r>
            <w:r w:rsidRPr="00515B02">
              <w:rPr>
                <w:rFonts w:ascii="Times New Roman" w:hAnsi="Times New Roman"/>
                <w:b/>
                <w:sz w:val="24"/>
                <w:szCs w:val="24"/>
              </w:rPr>
              <w:t>(2-е задание)</w:t>
            </w:r>
          </w:p>
          <w:p w:rsidR="009E681B" w:rsidRPr="00515B02" w:rsidRDefault="009E681B" w:rsidP="00515B02">
            <w:pPr>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раскрашивать изделие из соленого теста красками, которое было изготовлено на предыдущем занятии и тщательно высушено. Способствовать формированию навыков аккуратности при раскрашивании готовых фигур. Обеспечить условия для развития у детей эстетического восприятия, чувства цвета. Продолжать знакомить с гуашью, упражнять в способах работы с ней. Совершенствовать  гибкость пальцев рук при работе с кисточкой, побуждать видеть конечный результат задуманной работы.</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-изделие из соленого теста</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-гуашь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-кисточки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-баночки с водой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-салфетки</w:t>
            </w:r>
          </w:p>
        </w:tc>
      </w:tr>
      <w:tr w:rsidR="009E681B" w:rsidRPr="00515B02" w:rsidTr="00515B02">
        <w:tc>
          <w:tcPr>
            <w:tcW w:w="534" w:type="dxa"/>
            <w:vMerge w:val="restart"/>
            <w:textDirection w:val="btLr"/>
          </w:tcPr>
          <w:p w:rsidR="009E681B" w:rsidRPr="00515B02" w:rsidRDefault="009E681B" w:rsidP="00515B02">
            <w:pPr>
              <w:spacing w:after="0" w:line="240" w:lineRule="auto"/>
              <w:ind w:left="113" w:right="113"/>
              <w:contextualSpacing/>
              <w:jc w:val="right"/>
              <w:rPr>
                <w:rFonts w:ascii="Times New Roman" w:hAnsi="Times New Roman"/>
                <w:b/>
                <w:kern w:val="36"/>
                <w:sz w:val="24"/>
                <w:szCs w:val="24"/>
              </w:rPr>
            </w:pPr>
            <w:r w:rsidRPr="00515B02">
              <w:rPr>
                <w:rFonts w:ascii="Times New Roman" w:hAnsi="Times New Roman"/>
                <w:b/>
                <w:kern w:val="36"/>
                <w:sz w:val="24"/>
                <w:szCs w:val="24"/>
              </w:rPr>
              <w:t xml:space="preserve">Май </w:t>
            </w: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Золотой подсолнух</w:t>
            </w:r>
          </w:p>
          <w:p w:rsidR="009E681B" w:rsidRPr="00515B02" w:rsidRDefault="009E681B" w:rsidP="00515B02">
            <w:pPr>
              <w:shd w:val="clear" w:color="auto" w:fill="FFFFFF"/>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sz w:val="24"/>
                <w:szCs w:val="24"/>
              </w:rPr>
            </w:pPr>
            <w:r w:rsidRPr="00515B02">
              <w:rPr>
                <w:rFonts w:ascii="Times New Roman" w:hAnsi="Times New Roman"/>
                <w:sz w:val="24"/>
                <w:szCs w:val="24"/>
              </w:rPr>
              <w:t>Продолжать упражнять детей лепить из соленого теста. Активизировать освоенные способы лепки и приемы оформления поделок: раскатывания, сплющивания, использования дополнительного материала (семечки). Обеспечить условия для развития чувства формы, пропорций, согласованности в работе обеих рук, мелкой моторики, внимания, мышления, памяти, речи. Воспитывать интерес к природе и отображению ярких представлений в лепке.</w:t>
            </w:r>
          </w:p>
          <w:p w:rsidR="009E681B" w:rsidRPr="00515B02" w:rsidRDefault="009E681B" w:rsidP="00515B02">
            <w:pPr>
              <w:shd w:val="clear" w:color="auto" w:fill="FFFFFF"/>
              <w:spacing w:after="0" w:line="240" w:lineRule="auto"/>
              <w:contextualSpacing/>
              <w:rPr>
                <w:rFonts w:ascii="Times New Roman" w:hAnsi="Times New Roman"/>
                <w:b/>
                <w:kern w:val="36"/>
                <w:sz w:val="24"/>
                <w:szCs w:val="24"/>
              </w:rPr>
            </w:pP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оранжевого и белого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-картон голубого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-семечки подсолнечные и тыквенные,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-аудиозапись.</w:t>
            </w:r>
          </w:p>
        </w:tc>
      </w:tr>
      <w:tr w:rsidR="009E681B" w:rsidRPr="00515B02" w:rsidTr="00515B02">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b/>
                <w:iCs/>
                <w:sz w:val="24"/>
                <w:szCs w:val="24"/>
              </w:rPr>
              <w:t>Зелёная гусеница по листикам ползет…</w:t>
            </w:r>
          </w:p>
          <w:p w:rsidR="009E681B" w:rsidRPr="00515B02" w:rsidRDefault="009E681B" w:rsidP="00515B02">
            <w:pPr>
              <w:shd w:val="clear" w:color="auto" w:fill="FFFFFF"/>
              <w:spacing w:after="0" w:line="240" w:lineRule="auto"/>
              <w:contextualSpacing/>
              <w:rPr>
                <w:rFonts w:ascii="Times New Roman" w:hAnsi="Times New Roman"/>
                <w:b/>
                <w:kern w:val="36"/>
                <w:sz w:val="24"/>
                <w:szCs w:val="24"/>
              </w:rPr>
            </w:pPr>
          </w:p>
        </w:tc>
        <w:tc>
          <w:tcPr>
            <w:tcW w:w="8271" w:type="dxa"/>
          </w:tcPr>
          <w:p w:rsidR="009E681B" w:rsidRPr="00515B02" w:rsidRDefault="009E681B" w:rsidP="00515B02">
            <w:pPr>
              <w:shd w:val="clear" w:color="auto" w:fill="FFFFFF"/>
              <w:spacing w:after="0" w:line="240" w:lineRule="auto"/>
              <w:contextualSpacing/>
              <w:rPr>
                <w:rFonts w:ascii="Times New Roman" w:hAnsi="Times New Roman"/>
                <w:b/>
                <w:sz w:val="24"/>
                <w:szCs w:val="24"/>
              </w:rPr>
            </w:pPr>
            <w:r w:rsidRPr="00515B02">
              <w:rPr>
                <w:rFonts w:ascii="Times New Roman" w:hAnsi="Times New Roman"/>
                <w:sz w:val="24"/>
                <w:szCs w:val="24"/>
              </w:rPr>
              <w:t>Продолжать упражнять детей лепить из соленого теста. Активизировать освоенные способы лепки и приемы оформления поделок: раскатывания нескольких шаров разной величины, использования дополнительного материала (глазки – бусины). Обеспечить условия для развития чувства формы, пропорций, согласованности в работе обеих рук, мелкой моторики, внимания, мышления, памяти, речи. Воспитывать интерес к природе и отображению ярких представлений в лепке.</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-соленое тесто зелёного цвета,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-картон зелёного цвета в виде листика,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-доски для лепки,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-бусинки,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-аудиозапись.</w:t>
            </w:r>
          </w:p>
        </w:tc>
      </w:tr>
      <w:tr w:rsidR="009E681B" w:rsidRPr="00515B02" w:rsidTr="00515B02">
        <w:trPr>
          <w:trHeight w:val="823"/>
        </w:trPr>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3118"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b/>
                <w:sz w:val="24"/>
                <w:szCs w:val="24"/>
              </w:rPr>
              <w:t>«Что мы умеем лепить»</w:t>
            </w:r>
          </w:p>
        </w:tc>
        <w:tc>
          <w:tcPr>
            <w:tcW w:w="8271" w:type="dxa"/>
          </w:tcPr>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Обеспечить условия для закрепления всех способов лепки, которые изучали на предыдущих занятиях. Воспитывать художественный вкус, самостоятельность, творческую инициативность, интерес к лепке из соленого теста.</w:t>
            </w: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-цветное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стеки;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-печатки </w:t>
            </w:r>
          </w:p>
          <w:p w:rsidR="009E681B" w:rsidRPr="00515B02" w:rsidRDefault="009E681B" w:rsidP="00515B02">
            <w:pPr>
              <w:spacing w:after="0" w:line="240" w:lineRule="auto"/>
              <w:contextualSpacing/>
              <w:rPr>
                <w:rFonts w:ascii="Times New Roman" w:hAnsi="Times New Roman"/>
                <w:b/>
                <w:kern w:val="36"/>
                <w:sz w:val="24"/>
                <w:szCs w:val="24"/>
              </w:rPr>
            </w:pPr>
            <w:r w:rsidRPr="00515B02">
              <w:rPr>
                <w:rFonts w:ascii="Times New Roman" w:hAnsi="Times New Roman"/>
                <w:sz w:val="24"/>
                <w:szCs w:val="24"/>
              </w:rPr>
              <w:t>-крупа разная</w:t>
            </w:r>
          </w:p>
        </w:tc>
      </w:tr>
      <w:tr w:rsidR="009E681B" w:rsidRPr="00515B02" w:rsidTr="00515B02">
        <w:trPr>
          <w:trHeight w:val="823"/>
        </w:trPr>
        <w:tc>
          <w:tcPr>
            <w:tcW w:w="534" w:type="dxa"/>
            <w:vMerge/>
          </w:tcPr>
          <w:p w:rsidR="009E681B" w:rsidRPr="00515B02" w:rsidRDefault="009E681B" w:rsidP="00515B02">
            <w:pPr>
              <w:spacing w:after="0" w:line="240" w:lineRule="auto"/>
              <w:contextualSpacing/>
              <w:jc w:val="both"/>
              <w:rPr>
                <w:rFonts w:ascii="Times New Roman" w:hAnsi="Times New Roman"/>
                <w:b/>
                <w:kern w:val="36"/>
                <w:sz w:val="24"/>
                <w:szCs w:val="24"/>
              </w:rPr>
            </w:pPr>
          </w:p>
        </w:tc>
        <w:tc>
          <w:tcPr>
            <w:tcW w:w="11389" w:type="dxa"/>
            <w:gridSpan w:val="2"/>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Диагностика</w:t>
            </w:r>
            <w:r w:rsidRPr="00515B02">
              <w:rPr>
                <w:rFonts w:ascii="Times New Roman" w:hAnsi="Times New Roman"/>
                <w:b/>
                <w:sz w:val="24"/>
                <w:szCs w:val="24"/>
              </w:rPr>
              <w:t xml:space="preserve">:  «Что мы умеем и любим лепить?» - </w:t>
            </w:r>
            <w:r w:rsidRPr="00515B02">
              <w:rPr>
                <w:rFonts w:ascii="Times New Roman" w:hAnsi="Times New Roman"/>
                <w:sz w:val="24"/>
                <w:szCs w:val="24"/>
              </w:rPr>
              <w:t xml:space="preserve">проверить умение создавать из комка теста различные поделки, отщипывание от основного куска маленьких комочков, скатывание шариков, раскатывание теста в столбик, сплющивание комка, соединять готовые части друг с другом, украшать созданные изображения с помощью стеки и налепов, печаток и колпачков от фломастеров. </w:t>
            </w:r>
          </w:p>
          <w:p w:rsidR="009E681B" w:rsidRPr="00515B02" w:rsidRDefault="009E681B" w:rsidP="00515B02">
            <w:pPr>
              <w:spacing w:after="0" w:line="240" w:lineRule="auto"/>
              <w:contextualSpacing/>
              <w:rPr>
                <w:rFonts w:ascii="Times New Roman" w:hAnsi="Times New Roman"/>
                <w:sz w:val="24"/>
                <w:szCs w:val="24"/>
              </w:rPr>
            </w:pPr>
          </w:p>
        </w:tc>
        <w:tc>
          <w:tcPr>
            <w:tcW w:w="3353" w:type="dxa"/>
          </w:tcPr>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-цветное тесто;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стеки; </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-печатки</w:t>
            </w:r>
          </w:p>
          <w:p w:rsidR="009E681B" w:rsidRPr="00515B02" w:rsidRDefault="009E681B" w:rsidP="00515B02">
            <w:pPr>
              <w:spacing w:after="0" w:line="240" w:lineRule="auto"/>
              <w:contextualSpacing/>
              <w:rPr>
                <w:rFonts w:ascii="Times New Roman" w:hAnsi="Times New Roman"/>
                <w:sz w:val="24"/>
                <w:szCs w:val="24"/>
              </w:rPr>
            </w:pPr>
            <w:r w:rsidRPr="00515B02">
              <w:rPr>
                <w:rFonts w:ascii="Times New Roman" w:hAnsi="Times New Roman"/>
                <w:sz w:val="24"/>
                <w:szCs w:val="24"/>
              </w:rPr>
              <w:t xml:space="preserve">- колпачки от фломастеров. </w:t>
            </w:r>
          </w:p>
        </w:tc>
      </w:tr>
    </w:tbl>
    <w:p w:rsidR="009E681B" w:rsidRDefault="009E681B" w:rsidP="004C4564">
      <w:pPr>
        <w:spacing w:after="0" w:line="240" w:lineRule="auto"/>
        <w:contextualSpacing/>
        <w:jc w:val="both"/>
        <w:rPr>
          <w:rFonts w:ascii="Times New Roman" w:hAnsi="Times New Roman"/>
          <w:b/>
          <w:kern w:val="36"/>
          <w:sz w:val="24"/>
          <w:szCs w:val="24"/>
        </w:rPr>
      </w:pPr>
    </w:p>
    <w:p w:rsidR="009E681B" w:rsidRDefault="009E681B" w:rsidP="00F47564">
      <w:pPr>
        <w:spacing w:after="0" w:line="240" w:lineRule="auto"/>
        <w:contextualSpacing/>
        <w:jc w:val="right"/>
        <w:rPr>
          <w:rFonts w:ascii="Times New Roman" w:hAnsi="Times New Roman"/>
          <w:b/>
          <w:kern w:val="36"/>
          <w:sz w:val="24"/>
          <w:szCs w:val="24"/>
        </w:rPr>
      </w:pPr>
    </w:p>
    <w:p w:rsidR="009E681B" w:rsidRDefault="009E681B" w:rsidP="00F47564">
      <w:pPr>
        <w:spacing w:after="0" w:line="240" w:lineRule="auto"/>
        <w:contextualSpacing/>
        <w:jc w:val="right"/>
        <w:rPr>
          <w:rFonts w:ascii="Times New Roman" w:hAnsi="Times New Roman"/>
          <w:b/>
          <w:kern w:val="36"/>
          <w:sz w:val="24"/>
          <w:szCs w:val="24"/>
        </w:rPr>
        <w:sectPr w:rsidR="009E681B" w:rsidSect="00255951">
          <w:pgSz w:w="16838" w:h="11906" w:orient="landscape"/>
          <w:pgMar w:top="1418" w:right="1134" w:bottom="851" w:left="1134" w:header="709" w:footer="709" w:gutter="0"/>
          <w:pgBorders w:offsetFrom="page">
            <w:top w:val="cakeSlice" w:sz="8" w:space="24" w:color="auto"/>
            <w:left w:val="cakeSlice" w:sz="8" w:space="24" w:color="auto"/>
            <w:bottom w:val="cakeSlice" w:sz="8" w:space="24" w:color="auto"/>
            <w:right w:val="cakeSlice" w:sz="8" w:space="24" w:color="auto"/>
          </w:pgBorders>
          <w:cols w:space="708"/>
          <w:docGrid w:linePitch="360"/>
        </w:sectPr>
      </w:pPr>
    </w:p>
    <w:p w:rsidR="009E681B" w:rsidRPr="00B205EE" w:rsidRDefault="009E681B" w:rsidP="00F47564">
      <w:pPr>
        <w:spacing w:after="0" w:line="240" w:lineRule="auto"/>
        <w:contextualSpacing/>
        <w:jc w:val="right"/>
        <w:rPr>
          <w:rFonts w:ascii="Times New Roman" w:hAnsi="Times New Roman"/>
          <w:b/>
          <w:kern w:val="36"/>
          <w:sz w:val="24"/>
          <w:szCs w:val="24"/>
        </w:rPr>
      </w:pPr>
    </w:p>
    <w:p w:rsidR="009E681B" w:rsidRPr="00B205EE" w:rsidRDefault="009E681B" w:rsidP="00FB327B">
      <w:pPr>
        <w:spacing w:after="0" w:line="240" w:lineRule="auto"/>
        <w:contextualSpacing/>
        <w:jc w:val="both"/>
        <w:rPr>
          <w:rFonts w:ascii="Times New Roman" w:hAnsi="Times New Roman"/>
          <w:b/>
          <w:sz w:val="24"/>
          <w:szCs w:val="24"/>
        </w:rPr>
      </w:pPr>
      <w:r w:rsidRPr="00B205EE">
        <w:rPr>
          <w:rFonts w:ascii="Times New Roman" w:hAnsi="Times New Roman"/>
          <w:b/>
          <w:sz w:val="24"/>
          <w:szCs w:val="24"/>
        </w:rPr>
        <w:t>Литература</w:t>
      </w:r>
      <w:r>
        <w:rPr>
          <w:rFonts w:ascii="Times New Roman" w:hAnsi="Times New Roman"/>
          <w:b/>
          <w:sz w:val="24"/>
          <w:szCs w:val="24"/>
        </w:rPr>
        <w:t>:</w:t>
      </w:r>
      <w:r w:rsidRPr="00B205EE">
        <w:rPr>
          <w:rFonts w:ascii="Times New Roman" w:hAnsi="Times New Roman"/>
          <w:b/>
          <w:sz w:val="24"/>
          <w:szCs w:val="24"/>
        </w:rPr>
        <w:t xml:space="preserve"> </w:t>
      </w:r>
    </w:p>
    <w:p w:rsidR="009E681B" w:rsidRPr="00B205EE" w:rsidRDefault="009E681B" w:rsidP="00FB327B">
      <w:pPr>
        <w:spacing w:after="0" w:line="240" w:lineRule="auto"/>
        <w:contextualSpacing/>
        <w:jc w:val="both"/>
        <w:rPr>
          <w:rFonts w:ascii="Times New Roman" w:hAnsi="Times New Roman"/>
          <w:sz w:val="24"/>
          <w:szCs w:val="24"/>
        </w:rPr>
      </w:pPr>
      <w:r w:rsidRPr="00B205EE">
        <w:rPr>
          <w:rFonts w:ascii="Times New Roman" w:hAnsi="Times New Roman"/>
          <w:sz w:val="24"/>
          <w:szCs w:val="24"/>
        </w:rPr>
        <w:t xml:space="preserve">1. Антипова М. Соленое тесто. Необычные поделки и украшения. </w:t>
      </w:r>
    </w:p>
    <w:p w:rsidR="009E681B" w:rsidRPr="00B205EE" w:rsidRDefault="009E681B" w:rsidP="00B205EE">
      <w:pPr>
        <w:spacing w:after="0" w:line="240" w:lineRule="auto"/>
        <w:contextualSpacing/>
        <w:jc w:val="both"/>
        <w:rPr>
          <w:rFonts w:ascii="Times New Roman" w:hAnsi="Times New Roman"/>
          <w:sz w:val="24"/>
          <w:szCs w:val="24"/>
        </w:rPr>
      </w:pPr>
      <w:r w:rsidRPr="00B205EE">
        <w:rPr>
          <w:rFonts w:ascii="Times New Roman" w:hAnsi="Times New Roman"/>
          <w:sz w:val="24"/>
          <w:szCs w:val="24"/>
        </w:rPr>
        <w:t xml:space="preserve">2. Кискальт И. Солѐное тесто. - М.: Профиздат, 2007. </w:t>
      </w:r>
    </w:p>
    <w:p w:rsidR="009E681B" w:rsidRPr="00B205EE" w:rsidRDefault="009E681B" w:rsidP="00B205EE">
      <w:pPr>
        <w:spacing w:after="0" w:line="240" w:lineRule="auto"/>
        <w:contextualSpacing/>
        <w:jc w:val="both"/>
        <w:rPr>
          <w:rFonts w:ascii="Times New Roman" w:hAnsi="Times New Roman"/>
          <w:sz w:val="24"/>
          <w:szCs w:val="24"/>
        </w:rPr>
      </w:pPr>
      <w:r>
        <w:rPr>
          <w:rFonts w:ascii="Times New Roman" w:hAnsi="Times New Roman"/>
          <w:sz w:val="24"/>
          <w:szCs w:val="24"/>
        </w:rPr>
        <w:t>3</w:t>
      </w:r>
      <w:r w:rsidRPr="00B205EE">
        <w:rPr>
          <w:rFonts w:ascii="Times New Roman" w:hAnsi="Times New Roman"/>
          <w:sz w:val="24"/>
          <w:szCs w:val="24"/>
        </w:rPr>
        <w:t xml:space="preserve">. Михайлова И. Лепим из солѐного теста. - М.: «Эксмо», 2004 </w:t>
      </w:r>
    </w:p>
    <w:p w:rsidR="009E681B" w:rsidRPr="00B205EE" w:rsidRDefault="009E681B" w:rsidP="00B205EE">
      <w:pPr>
        <w:spacing w:after="0" w:line="240" w:lineRule="auto"/>
        <w:contextualSpacing/>
        <w:jc w:val="both"/>
        <w:rPr>
          <w:rFonts w:ascii="Times New Roman" w:hAnsi="Times New Roman"/>
          <w:b/>
          <w:kern w:val="36"/>
          <w:sz w:val="24"/>
          <w:szCs w:val="24"/>
        </w:rPr>
      </w:pPr>
      <w:r>
        <w:rPr>
          <w:rFonts w:ascii="Times New Roman" w:hAnsi="Times New Roman"/>
          <w:sz w:val="24"/>
          <w:szCs w:val="24"/>
        </w:rPr>
        <w:t>4</w:t>
      </w:r>
      <w:r w:rsidRPr="00B205EE">
        <w:rPr>
          <w:rFonts w:ascii="Times New Roman" w:hAnsi="Times New Roman"/>
          <w:sz w:val="24"/>
          <w:szCs w:val="24"/>
        </w:rPr>
        <w:t>. Романовская А. Л. Поделки из солѐного теста. – М.: АСТ; 2006.</w:t>
      </w:r>
    </w:p>
    <w:p w:rsidR="009E681B" w:rsidRPr="00B205EE" w:rsidRDefault="009E681B" w:rsidP="00FB327B">
      <w:pPr>
        <w:spacing w:after="0" w:line="240" w:lineRule="auto"/>
        <w:contextualSpacing/>
        <w:jc w:val="both"/>
        <w:rPr>
          <w:rFonts w:ascii="Times New Roman" w:hAnsi="Times New Roman"/>
          <w:sz w:val="24"/>
          <w:szCs w:val="24"/>
        </w:rPr>
      </w:pPr>
      <w:r>
        <w:rPr>
          <w:rFonts w:ascii="Times New Roman" w:hAnsi="Times New Roman"/>
          <w:sz w:val="24"/>
          <w:szCs w:val="24"/>
        </w:rPr>
        <w:t xml:space="preserve">5. </w:t>
      </w:r>
      <w:r w:rsidRPr="00B205EE">
        <w:rPr>
          <w:rFonts w:ascii="Times New Roman" w:hAnsi="Times New Roman"/>
          <w:sz w:val="24"/>
          <w:szCs w:val="24"/>
        </w:rPr>
        <w:t xml:space="preserve">Силаева К. Соленое тесто. Большая книга поделок. </w:t>
      </w:r>
    </w:p>
    <w:p w:rsidR="009E681B" w:rsidRPr="00B205EE" w:rsidRDefault="009E681B" w:rsidP="00FB327B">
      <w:pPr>
        <w:spacing w:after="0" w:line="240" w:lineRule="auto"/>
        <w:contextualSpacing/>
        <w:jc w:val="both"/>
        <w:rPr>
          <w:rFonts w:ascii="Times New Roman" w:hAnsi="Times New Roman"/>
          <w:sz w:val="24"/>
          <w:szCs w:val="24"/>
        </w:rPr>
      </w:pPr>
      <w:r>
        <w:rPr>
          <w:rFonts w:ascii="Times New Roman" w:hAnsi="Times New Roman"/>
          <w:sz w:val="24"/>
          <w:szCs w:val="24"/>
        </w:rPr>
        <w:t>6</w:t>
      </w:r>
      <w:r w:rsidRPr="00B205EE">
        <w:rPr>
          <w:rFonts w:ascii="Times New Roman" w:hAnsi="Times New Roman"/>
          <w:sz w:val="24"/>
          <w:szCs w:val="24"/>
        </w:rPr>
        <w:t xml:space="preserve">. Хананова И. Соленое тесто. </w:t>
      </w:r>
    </w:p>
    <w:p w:rsidR="009E681B" w:rsidRPr="00B205EE" w:rsidRDefault="009E681B" w:rsidP="00FB327B">
      <w:pPr>
        <w:spacing w:after="0" w:line="240" w:lineRule="auto"/>
        <w:contextualSpacing/>
        <w:jc w:val="both"/>
        <w:rPr>
          <w:rFonts w:ascii="Times New Roman" w:hAnsi="Times New Roman"/>
          <w:sz w:val="24"/>
          <w:szCs w:val="24"/>
        </w:rPr>
      </w:pPr>
      <w:r>
        <w:rPr>
          <w:rFonts w:ascii="Times New Roman" w:hAnsi="Times New Roman"/>
          <w:sz w:val="24"/>
          <w:szCs w:val="24"/>
        </w:rPr>
        <w:t>7</w:t>
      </w:r>
      <w:r w:rsidRPr="00B205EE">
        <w:rPr>
          <w:rFonts w:ascii="Times New Roman" w:hAnsi="Times New Roman"/>
          <w:sz w:val="24"/>
          <w:szCs w:val="24"/>
        </w:rPr>
        <w:t xml:space="preserve">. Чаянова И. Соленое тесто для начинающих. </w:t>
      </w:r>
    </w:p>
    <w:p w:rsidR="009E681B" w:rsidRPr="00B205EE" w:rsidRDefault="009E681B" w:rsidP="00F47564">
      <w:pPr>
        <w:spacing w:after="0" w:line="240" w:lineRule="auto"/>
        <w:contextualSpacing/>
        <w:jc w:val="right"/>
        <w:rPr>
          <w:rFonts w:ascii="Times New Roman" w:hAnsi="Times New Roman"/>
          <w:b/>
          <w:kern w:val="36"/>
          <w:sz w:val="24"/>
          <w:szCs w:val="24"/>
        </w:rPr>
      </w:pPr>
    </w:p>
    <w:p w:rsidR="009E681B" w:rsidRPr="00B205EE" w:rsidRDefault="009E681B" w:rsidP="00B205EE">
      <w:pPr>
        <w:spacing w:after="0" w:line="240" w:lineRule="auto"/>
        <w:contextualSpacing/>
        <w:rPr>
          <w:rFonts w:ascii="Times New Roman" w:hAnsi="Times New Roman"/>
          <w:b/>
          <w:sz w:val="24"/>
          <w:szCs w:val="24"/>
        </w:rPr>
      </w:pPr>
      <w:r w:rsidRPr="00B205EE">
        <w:rPr>
          <w:rFonts w:ascii="Times New Roman" w:hAnsi="Times New Roman"/>
          <w:b/>
          <w:sz w:val="24"/>
          <w:szCs w:val="24"/>
        </w:rPr>
        <w:t>Нормативные документы:</w:t>
      </w:r>
    </w:p>
    <w:p w:rsidR="009E681B" w:rsidRPr="00B205EE" w:rsidRDefault="009E681B" w:rsidP="00B205EE">
      <w:pPr>
        <w:spacing w:after="0" w:line="240" w:lineRule="auto"/>
        <w:contextualSpacing/>
        <w:rPr>
          <w:rFonts w:ascii="Times New Roman" w:hAnsi="Times New Roman"/>
          <w:sz w:val="24"/>
          <w:szCs w:val="24"/>
        </w:rPr>
      </w:pPr>
      <w:r w:rsidRPr="00B205EE">
        <w:rPr>
          <w:rFonts w:ascii="Times New Roman" w:hAnsi="Times New Roman"/>
          <w:sz w:val="24"/>
          <w:szCs w:val="24"/>
        </w:rPr>
        <w:t>1.Закон «Об образовании» №273 от 29.12.2012г.</w:t>
      </w:r>
    </w:p>
    <w:p w:rsidR="009E681B" w:rsidRPr="00B205EE" w:rsidRDefault="009E681B" w:rsidP="00B205EE">
      <w:pPr>
        <w:spacing w:after="0" w:line="240" w:lineRule="auto"/>
        <w:contextualSpacing/>
        <w:rPr>
          <w:rFonts w:ascii="Times New Roman" w:hAnsi="Times New Roman"/>
          <w:sz w:val="24"/>
          <w:szCs w:val="24"/>
        </w:rPr>
      </w:pPr>
      <w:r w:rsidRPr="00B205EE">
        <w:rPr>
          <w:rFonts w:ascii="Times New Roman" w:hAnsi="Times New Roman"/>
          <w:sz w:val="24"/>
          <w:szCs w:val="24"/>
        </w:rPr>
        <w:t>2.Федералтный государственный образовательный стандарт дошкольного образования Приказ №1155 от 17.10.2013г</w:t>
      </w:r>
    </w:p>
    <w:p w:rsidR="009E681B" w:rsidRPr="00F47564" w:rsidRDefault="009E681B" w:rsidP="00B205EE">
      <w:pPr>
        <w:spacing w:after="0" w:line="240" w:lineRule="auto"/>
        <w:contextualSpacing/>
        <w:rPr>
          <w:rFonts w:ascii="Times New Roman" w:hAnsi="Times New Roman"/>
          <w:b/>
          <w:kern w:val="36"/>
          <w:sz w:val="24"/>
          <w:szCs w:val="24"/>
        </w:rPr>
      </w:pPr>
    </w:p>
    <w:p w:rsidR="009E681B" w:rsidRPr="00F47564" w:rsidRDefault="009E681B" w:rsidP="00F47564">
      <w:pPr>
        <w:spacing w:after="0" w:line="240" w:lineRule="auto"/>
        <w:contextualSpacing/>
        <w:jc w:val="right"/>
        <w:rPr>
          <w:rFonts w:ascii="Times New Roman" w:hAnsi="Times New Roman"/>
          <w:b/>
          <w:kern w:val="36"/>
          <w:sz w:val="24"/>
          <w:szCs w:val="24"/>
        </w:rPr>
      </w:pPr>
    </w:p>
    <w:p w:rsidR="009E681B" w:rsidRPr="00F47564" w:rsidRDefault="009E681B" w:rsidP="00F47564">
      <w:pPr>
        <w:spacing w:after="0" w:line="240" w:lineRule="auto"/>
        <w:contextualSpacing/>
        <w:jc w:val="right"/>
        <w:rPr>
          <w:rFonts w:ascii="Times New Roman" w:hAnsi="Times New Roman"/>
          <w:sz w:val="24"/>
          <w:szCs w:val="24"/>
        </w:rPr>
      </w:pPr>
    </w:p>
    <w:sectPr w:rsidR="009E681B" w:rsidRPr="00F47564" w:rsidSect="00255951">
      <w:pgSz w:w="11906" w:h="16838"/>
      <w:pgMar w:top="1134" w:right="850" w:bottom="1134" w:left="1701" w:header="708" w:footer="708" w:gutter="0"/>
      <w:pgBorders w:offsetFrom="page">
        <w:top w:val="cakeSlice" w:sz="8" w:space="24" w:color="auto"/>
        <w:left w:val="cakeSlice" w:sz="8" w:space="24" w:color="auto"/>
        <w:bottom w:val="cakeSlice" w:sz="8" w:space="24" w:color="auto"/>
        <w:right w:val="cakeSlice" w:sz="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073" w:rsidRDefault="007C3073" w:rsidP="006236F4">
      <w:pPr>
        <w:spacing w:after="0" w:line="240" w:lineRule="auto"/>
      </w:pPr>
      <w:r>
        <w:separator/>
      </w:r>
    </w:p>
  </w:endnote>
  <w:endnote w:type="continuationSeparator" w:id="0">
    <w:p w:rsidR="007C3073" w:rsidRDefault="007C3073" w:rsidP="0062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51" w:rsidRDefault="00144451">
    <w:pPr>
      <w:pStyle w:val="a8"/>
      <w:jc w:val="right"/>
    </w:pPr>
    <w:r>
      <w:fldChar w:fldCharType="begin"/>
    </w:r>
    <w:r>
      <w:instrText xml:space="preserve"> PAGE   \* MERGEFORMAT </w:instrText>
    </w:r>
    <w:r>
      <w:fldChar w:fldCharType="separate"/>
    </w:r>
    <w:r w:rsidR="00630BFB">
      <w:rPr>
        <w:noProof/>
      </w:rPr>
      <w:t>1</w:t>
    </w:r>
    <w:r>
      <w:rPr>
        <w:noProof/>
      </w:rPr>
      <w:fldChar w:fldCharType="end"/>
    </w:r>
  </w:p>
  <w:p w:rsidR="00144451" w:rsidRDefault="001444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073" w:rsidRDefault="007C3073" w:rsidP="006236F4">
      <w:pPr>
        <w:spacing w:after="0" w:line="240" w:lineRule="auto"/>
      </w:pPr>
      <w:r>
        <w:separator/>
      </w:r>
    </w:p>
  </w:footnote>
  <w:footnote w:type="continuationSeparator" w:id="0">
    <w:p w:rsidR="007C3073" w:rsidRDefault="007C3073" w:rsidP="006236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6219"/>
    <w:rsid w:val="000178C9"/>
    <w:rsid w:val="00035036"/>
    <w:rsid w:val="00066289"/>
    <w:rsid w:val="00080B24"/>
    <w:rsid w:val="00096E2D"/>
    <w:rsid w:val="000B17AD"/>
    <w:rsid w:val="000B2C87"/>
    <w:rsid w:val="001103F0"/>
    <w:rsid w:val="00113A9F"/>
    <w:rsid w:val="00123564"/>
    <w:rsid w:val="001274A6"/>
    <w:rsid w:val="00144451"/>
    <w:rsid w:val="00181E92"/>
    <w:rsid w:val="00185055"/>
    <w:rsid w:val="001B1765"/>
    <w:rsid w:val="001D4425"/>
    <w:rsid w:val="001E3D9B"/>
    <w:rsid w:val="00212660"/>
    <w:rsid w:val="002130EC"/>
    <w:rsid w:val="00255951"/>
    <w:rsid w:val="00257464"/>
    <w:rsid w:val="00274768"/>
    <w:rsid w:val="002B136E"/>
    <w:rsid w:val="002C7FC6"/>
    <w:rsid w:val="002E0F2B"/>
    <w:rsid w:val="002E2073"/>
    <w:rsid w:val="002E7803"/>
    <w:rsid w:val="00340522"/>
    <w:rsid w:val="00353FA6"/>
    <w:rsid w:val="003B58AC"/>
    <w:rsid w:val="003C147D"/>
    <w:rsid w:val="003C189A"/>
    <w:rsid w:val="003D024F"/>
    <w:rsid w:val="004735C8"/>
    <w:rsid w:val="00494132"/>
    <w:rsid w:val="004C4564"/>
    <w:rsid w:val="00515B02"/>
    <w:rsid w:val="00591FDA"/>
    <w:rsid w:val="005C2E83"/>
    <w:rsid w:val="005E6507"/>
    <w:rsid w:val="00616F52"/>
    <w:rsid w:val="006236F4"/>
    <w:rsid w:val="00630BFB"/>
    <w:rsid w:val="00674D4C"/>
    <w:rsid w:val="006931C5"/>
    <w:rsid w:val="006947FE"/>
    <w:rsid w:val="006A223B"/>
    <w:rsid w:val="006A3A5A"/>
    <w:rsid w:val="00713C43"/>
    <w:rsid w:val="00764379"/>
    <w:rsid w:val="00791089"/>
    <w:rsid w:val="007A1980"/>
    <w:rsid w:val="007C3073"/>
    <w:rsid w:val="007E311F"/>
    <w:rsid w:val="0081759F"/>
    <w:rsid w:val="00834EC1"/>
    <w:rsid w:val="0088280D"/>
    <w:rsid w:val="008842E8"/>
    <w:rsid w:val="008F1D8B"/>
    <w:rsid w:val="00934692"/>
    <w:rsid w:val="009E681B"/>
    <w:rsid w:val="00A02E80"/>
    <w:rsid w:val="00A51A32"/>
    <w:rsid w:val="00A70FD8"/>
    <w:rsid w:val="00A738B5"/>
    <w:rsid w:val="00A82F30"/>
    <w:rsid w:val="00A925C6"/>
    <w:rsid w:val="00AE5C2C"/>
    <w:rsid w:val="00AF08FD"/>
    <w:rsid w:val="00B205EE"/>
    <w:rsid w:val="00B215F5"/>
    <w:rsid w:val="00B266FF"/>
    <w:rsid w:val="00B33ACE"/>
    <w:rsid w:val="00B40D02"/>
    <w:rsid w:val="00B45A9E"/>
    <w:rsid w:val="00B56219"/>
    <w:rsid w:val="00B724C7"/>
    <w:rsid w:val="00B865F8"/>
    <w:rsid w:val="00BA1000"/>
    <w:rsid w:val="00BB2445"/>
    <w:rsid w:val="00BF0A4D"/>
    <w:rsid w:val="00C10A24"/>
    <w:rsid w:val="00C30D2A"/>
    <w:rsid w:val="00C349CA"/>
    <w:rsid w:val="00C832BD"/>
    <w:rsid w:val="00C96EF2"/>
    <w:rsid w:val="00CC2DCB"/>
    <w:rsid w:val="00CD10D1"/>
    <w:rsid w:val="00CD1CB0"/>
    <w:rsid w:val="00CD2E95"/>
    <w:rsid w:val="00CF4B0B"/>
    <w:rsid w:val="00D16595"/>
    <w:rsid w:val="00D25F75"/>
    <w:rsid w:val="00D5569B"/>
    <w:rsid w:val="00D609A5"/>
    <w:rsid w:val="00DB2557"/>
    <w:rsid w:val="00DE5F25"/>
    <w:rsid w:val="00DE644A"/>
    <w:rsid w:val="00E57999"/>
    <w:rsid w:val="00E70949"/>
    <w:rsid w:val="00E93672"/>
    <w:rsid w:val="00EC45D1"/>
    <w:rsid w:val="00EE0A60"/>
    <w:rsid w:val="00EE5B61"/>
    <w:rsid w:val="00F31FC4"/>
    <w:rsid w:val="00F47564"/>
    <w:rsid w:val="00F53C7D"/>
    <w:rsid w:val="00F53D97"/>
    <w:rsid w:val="00F665D2"/>
    <w:rsid w:val="00FA79F9"/>
    <w:rsid w:val="00FB327B"/>
    <w:rsid w:val="00FB658B"/>
    <w:rsid w:val="00FD306E"/>
    <w:rsid w:val="00FE3C2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60ABDE"/>
  <w15:docId w15:val="{8AB0864C-9F3C-404B-A0F4-8684A8B8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5F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3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rsid w:val="00080B24"/>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080B24"/>
    <w:rPr>
      <w:rFonts w:ascii="Tahoma" w:hAnsi="Tahoma" w:cs="Tahoma"/>
      <w:sz w:val="16"/>
      <w:szCs w:val="16"/>
    </w:rPr>
  </w:style>
  <w:style w:type="paragraph" w:styleId="a6">
    <w:name w:val="header"/>
    <w:basedOn w:val="a"/>
    <w:link w:val="a7"/>
    <w:uiPriority w:val="99"/>
    <w:semiHidden/>
    <w:rsid w:val="006236F4"/>
    <w:pPr>
      <w:tabs>
        <w:tab w:val="center" w:pos="4677"/>
        <w:tab w:val="right" w:pos="9355"/>
      </w:tabs>
      <w:spacing w:after="0" w:line="240" w:lineRule="auto"/>
    </w:pPr>
  </w:style>
  <w:style w:type="character" w:customStyle="1" w:styleId="a7">
    <w:name w:val="Верхний колонтитул Знак"/>
    <w:link w:val="a6"/>
    <w:uiPriority w:val="99"/>
    <w:semiHidden/>
    <w:locked/>
    <w:rsid w:val="006236F4"/>
    <w:rPr>
      <w:rFonts w:cs="Times New Roman"/>
    </w:rPr>
  </w:style>
  <w:style w:type="paragraph" w:styleId="a8">
    <w:name w:val="footer"/>
    <w:basedOn w:val="a"/>
    <w:link w:val="a9"/>
    <w:uiPriority w:val="99"/>
    <w:rsid w:val="006236F4"/>
    <w:pPr>
      <w:tabs>
        <w:tab w:val="center" w:pos="4677"/>
        <w:tab w:val="right" w:pos="9355"/>
      </w:tabs>
      <w:spacing w:after="0" w:line="240" w:lineRule="auto"/>
    </w:pPr>
  </w:style>
  <w:style w:type="character" w:customStyle="1" w:styleId="a9">
    <w:name w:val="Нижний колонтитул Знак"/>
    <w:link w:val="a8"/>
    <w:uiPriority w:val="99"/>
    <w:locked/>
    <w:rsid w:val="006236F4"/>
    <w:rPr>
      <w:rFonts w:cs="Times New Roman"/>
    </w:rPr>
  </w:style>
  <w:style w:type="character" w:styleId="aa">
    <w:name w:val="Hyperlink"/>
    <w:uiPriority w:val="99"/>
    <w:semiHidden/>
    <w:unhideWhenUsed/>
    <w:rsid w:val="00144451"/>
    <w:rPr>
      <w:color w:val="0000FF"/>
      <w:u w:val="single"/>
    </w:rPr>
  </w:style>
  <w:style w:type="paragraph" w:styleId="ab">
    <w:name w:val="No Spacing"/>
    <w:uiPriority w:val="1"/>
    <w:qFormat/>
    <w:rsid w:val="00144451"/>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etadetstva.net/pedagogam/mladshaya-grupp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384DC-B3A4-4E49-BB7C-A4FE18D7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4933</Words>
  <Characters>28119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Admin</cp:lastModifiedBy>
  <cp:revision>98</cp:revision>
  <cp:lastPrinted>2025-12-11T09:21:00Z</cp:lastPrinted>
  <dcterms:created xsi:type="dcterms:W3CDTF">2017-08-30T12:27:00Z</dcterms:created>
  <dcterms:modified xsi:type="dcterms:W3CDTF">2025-12-11T10:27:00Z</dcterms:modified>
</cp:coreProperties>
</file>